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54" w:rsidRDefault="00F75D54" w:rsidP="00A80D39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ХАНТЫ-МАНСИЙСКИЙ АВТОНОМНЫЙ ОКРУГ – ЮГРА</w:t>
      </w:r>
    </w:p>
    <w:p w:rsidR="00F75D54" w:rsidRDefault="00F75D54" w:rsidP="00A80D39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ХАНТЫ-МАНСИЙСКИЙ РАЙОН</w:t>
      </w:r>
    </w:p>
    <w:p w:rsidR="00F75D54" w:rsidRPr="00041B32" w:rsidRDefault="00F75D54" w:rsidP="00320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F75D54" w:rsidRPr="00041B32" w:rsidRDefault="00F75D54" w:rsidP="00320C2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75D54" w:rsidRPr="00041B32" w:rsidRDefault="00F75D54" w:rsidP="00320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D54" w:rsidRDefault="00F75D54" w:rsidP="00A80D39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РЕШЕНИЕ</w:t>
      </w:r>
    </w:p>
    <w:p w:rsidR="00F75D54" w:rsidRDefault="00F75D54" w:rsidP="00A80D39">
      <w:pPr>
        <w:spacing w:after="0" w:line="240" w:lineRule="auto"/>
        <w:rPr>
          <w:rFonts w:ascii="Times New Roman" w:hAnsi="Times New Roman"/>
          <w:bCs/>
          <w:kern w:val="28"/>
          <w:sz w:val="20"/>
          <w:szCs w:val="20"/>
        </w:rPr>
      </w:pPr>
    </w:p>
    <w:p w:rsidR="00F75D54" w:rsidRDefault="00F75D54" w:rsidP="00A80D39">
      <w:pPr>
        <w:spacing w:after="0" w:line="240" w:lineRule="auto"/>
        <w:rPr>
          <w:rFonts w:ascii="Times New Roman" w:hAnsi="Times New Roman"/>
          <w:bCs/>
          <w:kern w:val="28"/>
          <w:sz w:val="20"/>
          <w:szCs w:val="20"/>
        </w:rPr>
      </w:pPr>
    </w:p>
    <w:p w:rsidR="00F75D54" w:rsidRDefault="00F75D54" w:rsidP="00A80D39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28.12.2022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kern w:val="28"/>
          <w:sz w:val="28"/>
          <w:szCs w:val="28"/>
        </w:rPr>
        <w:tab/>
        <w:t xml:space="preserve">      № 49</w:t>
      </w:r>
    </w:p>
    <w:p w:rsidR="00F75D54" w:rsidRPr="00A46B27" w:rsidRDefault="00F75D54" w:rsidP="00A46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B27">
        <w:rPr>
          <w:rFonts w:ascii="Times New Roman" w:hAnsi="Times New Roman"/>
          <w:sz w:val="28"/>
          <w:szCs w:val="28"/>
        </w:rPr>
        <w:t>п. Кедровый</w:t>
      </w:r>
    </w:p>
    <w:p w:rsidR="00F75D54" w:rsidRDefault="00F75D54" w:rsidP="00A46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5D54" w:rsidRPr="00A80D39" w:rsidRDefault="00F75D54" w:rsidP="00A80D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D39">
        <w:rPr>
          <w:rFonts w:ascii="Times New Roman" w:hAnsi="Times New Roman"/>
          <w:sz w:val="28"/>
          <w:szCs w:val="28"/>
        </w:rPr>
        <w:t>Об одобрении проекта соглашения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A80D39">
        <w:rPr>
          <w:rFonts w:ascii="Times New Roman" w:hAnsi="Times New Roman"/>
          <w:sz w:val="28"/>
          <w:szCs w:val="28"/>
        </w:rPr>
        <w:t xml:space="preserve"> </w:t>
      </w:r>
    </w:p>
    <w:p w:rsidR="00F75D54" w:rsidRPr="00A80D39" w:rsidRDefault="00F75D54" w:rsidP="00A80D39">
      <w:pPr>
        <w:pStyle w:val="ConsPlusNormal"/>
        <w:widowControl/>
        <w:ind w:firstLine="0"/>
        <w:jc w:val="left"/>
        <w:rPr>
          <w:rFonts w:cs="Times New Roman"/>
          <w:szCs w:val="28"/>
        </w:rPr>
      </w:pPr>
      <w:r w:rsidRPr="00A80D39">
        <w:rPr>
          <w:rFonts w:cs="Times New Roman"/>
          <w:szCs w:val="28"/>
        </w:rPr>
        <w:t>о передаче администрацией сельского</w:t>
      </w:r>
    </w:p>
    <w:p w:rsidR="00F75D54" w:rsidRPr="00A80D39" w:rsidRDefault="00F75D54" w:rsidP="00A80D39">
      <w:pPr>
        <w:pStyle w:val="ConsPlusNormal"/>
        <w:widowControl/>
        <w:ind w:firstLine="0"/>
        <w:jc w:val="left"/>
        <w:rPr>
          <w:rFonts w:cs="Times New Roman"/>
          <w:szCs w:val="28"/>
        </w:rPr>
      </w:pPr>
      <w:r w:rsidRPr="00A80D39">
        <w:rPr>
          <w:rFonts w:cs="Times New Roman"/>
          <w:szCs w:val="28"/>
        </w:rPr>
        <w:t xml:space="preserve">поселения Кедровый  осуществления </w:t>
      </w:r>
    </w:p>
    <w:p w:rsidR="00F75D54" w:rsidRPr="00A80D39" w:rsidRDefault="00F75D54" w:rsidP="00A80D39">
      <w:pPr>
        <w:pStyle w:val="ConsPlusNormal"/>
        <w:widowControl/>
        <w:ind w:firstLine="0"/>
        <w:jc w:val="left"/>
        <w:rPr>
          <w:rFonts w:cs="Times New Roman"/>
          <w:szCs w:val="28"/>
        </w:rPr>
      </w:pPr>
      <w:r w:rsidRPr="00A80D39">
        <w:rPr>
          <w:rFonts w:cs="Times New Roman"/>
          <w:szCs w:val="28"/>
        </w:rPr>
        <w:t xml:space="preserve">части полномочий по решению </w:t>
      </w:r>
    </w:p>
    <w:p w:rsidR="00F75D54" w:rsidRPr="00A80D39" w:rsidRDefault="00F75D54" w:rsidP="00A80D39">
      <w:pPr>
        <w:pStyle w:val="ConsPlusNormal"/>
        <w:widowControl/>
        <w:ind w:firstLine="0"/>
        <w:jc w:val="left"/>
        <w:rPr>
          <w:rFonts w:cs="Times New Roman"/>
          <w:szCs w:val="28"/>
        </w:rPr>
      </w:pPr>
      <w:r w:rsidRPr="00A80D39">
        <w:rPr>
          <w:rFonts w:cs="Times New Roman"/>
          <w:szCs w:val="28"/>
        </w:rPr>
        <w:t xml:space="preserve">вопросов местного значения </w:t>
      </w:r>
    </w:p>
    <w:p w:rsidR="00F75D54" w:rsidRPr="00A80D39" w:rsidRDefault="00F75D54" w:rsidP="00A80D39">
      <w:pPr>
        <w:pStyle w:val="ConsPlusNormal"/>
        <w:widowControl/>
        <w:ind w:firstLine="0"/>
        <w:jc w:val="left"/>
        <w:rPr>
          <w:rFonts w:cs="Times New Roman"/>
          <w:szCs w:val="28"/>
        </w:rPr>
      </w:pPr>
      <w:r w:rsidRPr="00A80D39">
        <w:rPr>
          <w:rFonts w:cs="Times New Roman"/>
          <w:szCs w:val="28"/>
        </w:rPr>
        <w:t>администрации Ханты-Мансийского района</w:t>
      </w:r>
    </w:p>
    <w:p w:rsidR="00F75D54" w:rsidRDefault="00F75D54" w:rsidP="00A80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D54" w:rsidRDefault="00F75D54" w:rsidP="00A80D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kern w:val="28"/>
          <w:sz w:val="20"/>
          <w:szCs w:val="20"/>
        </w:rPr>
      </w:pPr>
    </w:p>
    <w:p w:rsidR="00F75D54" w:rsidRDefault="00F75D54" w:rsidP="00A80D39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Совет депутатов сельского поселения Кедровый</w:t>
      </w:r>
    </w:p>
    <w:p w:rsidR="00F75D54" w:rsidRDefault="00F75D54" w:rsidP="00A80D39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F75D54" w:rsidRPr="00A46B27" w:rsidRDefault="00F75D54" w:rsidP="00A80D39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A46B27">
        <w:rPr>
          <w:rFonts w:ascii="Times New Roman" w:hAnsi="Times New Roman"/>
          <w:bCs/>
          <w:kern w:val="28"/>
          <w:sz w:val="28"/>
          <w:szCs w:val="28"/>
        </w:rPr>
        <w:t>РЕШИЛ:</w:t>
      </w:r>
    </w:p>
    <w:p w:rsidR="00F75D54" w:rsidRDefault="00F75D54" w:rsidP="00A80D39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F75D54" w:rsidRDefault="00F75D54" w:rsidP="00AD4184">
      <w:pPr>
        <w:pStyle w:val="ConsPlusNormal"/>
        <w:widowControl/>
        <w:spacing w:line="276" w:lineRule="auto"/>
        <w:ind w:firstLine="0"/>
        <w:rPr>
          <w:rFonts w:cs="Times New Roman"/>
          <w:bCs/>
          <w:kern w:val="28"/>
          <w:szCs w:val="28"/>
        </w:rPr>
      </w:pPr>
      <w:r>
        <w:rPr>
          <w:rFonts w:cs="Times New Roman"/>
          <w:bCs/>
          <w:kern w:val="28"/>
          <w:szCs w:val="28"/>
        </w:rPr>
        <w:tab/>
        <w:t xml:space="preserve">1. Одобрить проект соглашения № 1 </w:t>
      </w:r>
      <w:r w:rsidRPr="00A80D39">
        <w:rPr>
          <w:rFonts w:cs="Times New Roman"/>
          <w:szCs w:val="28"/>
        </w:rPr>
        <w:t>о передаче администрацией сельского</w:t>
      </w:r>
      <w:r>
        <w:rPr>
          <w:rFonts w:cs="Times New Roman"/>
          <w:szCs w:val="28"/>
        </w:rPr>
        <w:t xml:space="preserve"> </w:t>
      </w:r>
      <w:r w:rsidRPr="00A80D39">
        <w:rPr>
          <w:rFonts w:cs="Times New Roman"/>
          <w:szCs w:val="28"/>
        </w:rPr>
        <w:t>поселения Кедровый  осуществления части полномочий по решению вопросов местного значения администрации Ханты-Мансийского района</w:t>
      </w:r>
      <w:r>
        <w:rPr>
          <w:rFonts w:cs="Times New Roman"/>
          <w:szCs w:val="28"/>
        </w:rPr>
        <w:t xml:space="preserve"> год </w:t>
      </w:r>
      <w:r>
        <w:rPr>
          <w:rFonts w:cs="Times New Roman"/>
          <w:bCs/>
          <w:kern w:val="28"/>
          <w:szCs w:val="28"/>
        </w:rPr>
        <w:t xml:space="preserve">согласно </w:t>
      </w:r>
      <w:hyperlink r:id="rId5" w:anchor="P28" w:history="1">
        <w:r w:rsidRPr="00AE4E07">
          <w:rPr>
            <w:rStyle w:val="Hyperlink"/>
            <w:bCs/>
            <w:color w:val="auto"/>
            <w:kern w:val="28"/>
            <w:szCs w:val="28"/>
            <w:u w:val="none"/>
          </w:rPr>
          <w:t>приложению</w:t>
        </w:r>
      </w:hyperlink>
      <w:r>
        <w:t xml:space="preserve"> </w:t>
      </w:r>
      <w:r>
        <w:rPr>
          <w:rFonts w:cs="Times New Roman"/>
          <w:bCs/>
          <w:kern w:val="28"/>
          <w:szCs w:val="28"/>
        </w:rPr>
        <w:t>к настоящему решению.</w:t>
      </w:r>
    </w:p>
    <w:p w:rsidR="00F75D54" w:rsidRPr="007E22BE" w:rsidRDefault="00F75D54" w:rsidP="00AD4184">
      <w:pPr>
        <w:pStyle w:val="ConsPlusNormal"/>
        <w:widowControl/>
        <w:spacing w:line="276" w:lineRule="auto"/>
        <w:ind w:firstLine="0"/>
        <w:rPr>
          <w:rFonts w:cs="Times New Roman"/>
          <w:bCs/>
          <w:kern w:val="28"/>
          <w:szCs w:val="28"/>
        </w:rPr>
      </w:pPr>
      <w:r>
        <w:rPr>
          <w:rFonts w:cs="Times New Roman"/>
          <w:bCs/>
          <w:kern w:val="28"/>
          <w:szCs w:val="28"/>
        </w:rPr>
        <w:tab/>
      </w:r>
      <w:r w:rsidRPr="007E22BE">
        <w:rPr>
          <w:rFonts w:cs="Times New Roman"/>
          <w:bCs/>
          <w:kern w:val="28"/>
          <w:szCs w:val="28"/>
        </w:rPr>
        <w:t>2. Настоящее решение направить главе сельского поселения Кедровый для официального опубликования (обнародования) в установленном порядке.</w:t>
      </w:r>
    </w:p>
    <w:p w:rsidR="00F75D54" w:rsidRDefault="00F75D54" w:rsidP="00F909BC">
      <w:pPr>
        <w:spacing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F75D54" w:rsidRDefault="00F75D54" w:rsidP="00F909BC">
      <w:pPr>
        <w:spacing w:after="0" w:line="36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F75D54" w:rsidRDefault="00F75D5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49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F75D54" w:rsidRPr="00037C76" w:rsidTr="000675D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5D54" w:rsidRDefault="00F75D54" w:rsidP="000675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5D54" w:rsidRPr="00037C76" w:rsidRDefault="00F75D54" w:rsidP="000675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75D54" w:rsidRPr="00037C76" w:rsidRDefault="00F75D5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F75D54" w:rsidRPr="00037C76" w:rsidRDefault="00F75D5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75D54" w:rsidRPr="00037C76" w:rsidRDefault="00F75D5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5D54" w:rsidRDefault="00F75D5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5D54" w:rsidRPr="00037C76" w:rsidRDefault="00F75D5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Кедровый</w:t>
            </w:r>
          </w:p>
          <w:p w:rsidR="00F75D54" w:rsidRPr="00037C76" w:rsidRDefault="00F75D54" w:rsidP="000675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F75D54" w:rsidRDefault="00F75D54" w:rsidP="00611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54" w:rsidRDefault="00F75D5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5D54" w:rsidRDefault="00F75D5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5D54" w:rsidRDefault="00F75D5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5D54" w:rsidRDefault="00F75D5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5D54" w:rsidRDefault="00F75D5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5D54" w:rsidRDefault="00F75D54" w:rsidP="00A46B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75D54" w:rsidRDefault="00F75D54" w:rsidP="00A46B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75D54" w:rsidRDefault="00F75D54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75D54" w:rsidRDefault="00F75D54" w:rsidP="00A80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75D54" w:rsidRDefault="00F75D54" w:rsidP="00A80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</w:t>
      </w:r>
    </w:p>
    <w:p w:rsidR="00F75D54" w:rsidRDefault="00F75D54" w:rsidP="00A80D3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28.12.2022 № 49</w:t>
      </w:r>
    </w:p>
    <w:p w:rsidR="00F75D54" w:rsidRDefault="00F75D54" w:rsidP="006B651E">
      <w:pPr>
        <w:pStyle w:val="ConsPlusTitle"/>
        <w:widowControl/>
        <w:jc w:val="lef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Title"/>
        <w:widowControl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Title"/>
        <w:widowControl/>
        <w:rPr>
          <w:rFonts w:cs="Times New Roman"/>
          <w:sz w:val="24"/>
          <w:szCs w:val="24"/>
        </w:rPr>
      </w:pPr>
    </w:p>
    <w:p w:rsidR="00F75D54" w:rsidRPr="00BF3246" w:rsidRDefault="00F75D54" w:rsidP="00935BB9">
      <w:pPr>
        <w:pStyle w:val="ConsPlusTitle"/>
        <w:widowControl/>
        <w:rPr>
          <w:rFonts w:cs="Times New Roman"/>
          <w:sz w:val="24"/>
          <w:szCs w:val="24"/>
        </w:rPr>
      </w:pPr>
      <w:r w:rsidRPr="00BF3246">
        <w:rPr>
          <w:rFonts w:cs="Times New Roman"/>
          <w:sz w:val="24"/>
          <w:szCs w:val="24"/>
        </w:rPr>
        <w:t>С О Г Л А Ш Е Н И Е</w:t>
      </w: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 w:rsidRPr="00BF3246">
        <w:rPr>
          <w:rFonts w:cs="Times New Roman"/>
          <w:b/>
          <w:sz w:val="24"/>
          <w:szCs w:val="24"/>
        </w:rPr>
        <w:t xml:space="preserve">о передаче </w:t>
      </w:r>
      <w:r>
        <w:rPr>
          <w:rFonts w:cs="Times New Roman"/>
          <w:b/>
          <w:sz w:val="24"/>
          <w:szCs w:val="24"/>
        </w:rPr>
        <w:t xml:space="preserve">администрацией сельского поселения Кедровый </w:t>
      </w: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 w:rsidRPr="00BF3246">
        <w:rPr>
          <w:rFonts w:cs="Times New Roman"/>
          <w:b/>
          <w:sz w:val="24"/>
          <w:szCs w:val="24"/>
        </w:rPr>
        <w:t xml:space="preserve">осуществления части полномочий </w:t>
      </w:r>
      <w:r>
        <w:rPr>
          <w:rFonts w:cs="Times New Roman"/>
          <w:b/>
          <w:sz w:val="24"/>
          <w:szCs w:val="24"/>
        </w:rPr>
        <w:t>по решению вопросов местного значения администрации Ханты-Мансийского района</w:t>
      </w: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</w:p>
    <w:p w:rsidR="00F75D54" w:rsidRPr="006905C7" w:rsidRDefault="00F75D54" w:rsidP="00935BB9">
      <w:pPr>
        <w:pStyle w:val="ConsPlusNormal"/>
        <w:widowControl/>
        <w:ind w:firstLine="0"/>
        <w:jc w:val="center"/>
        <w:rPr>
          <w:rFonts w:cs="Times New Roman"/>
          <w:i/>
          <w:sz w:val="24"/>
          <w:szCs w:val="24"/>
        </w:rPr>
      </w:pPr>
    </w:p>
    <w:p w:rsidR="00F75D54" w:rsidRPr="00BF3246" w:rsidRDefault="00F75D54" w:rsidP="00935BB9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rPr>
          <w:rFonts w:cs="Times New Roman"/>
          <w:sz w:val="24"/>
          <w:szCs w:val="24"/>
        </w:rPr>
      </w:pPr>
      <w:r w:rsidRPr="00BF3246">
        <w:rPr>
          <w:rFonts w:cs="Times New Roman"/>
          <w:sz w:val="24"/>
          <w:szCs w:val="24"/>
        </w:rPr>
        <w:t>г. </w:t>
      </w:r>
      <w:r>
        <w:rPr>
          <w:rFonts w:cs="Times New Roman"/>
          <w:sz w:val="24"/>
          <w:szCs w:val="24"/>
        </w:rPr>
        <w:t>Ханты-Мансийск</w:t>
      </w:r>
      <w:r w:rsidRPr="00BF3246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</w:t>
      </w:r>
      <w:r w:rsidRPr="00BF3246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 xml:space="preserve">____» ______________ </w:t>
      </w:r>
      <w:r w:rsidRPr="00BF3246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___</w:t>
      </w:r>
      <w:r w:rsidRPr="00BF3246">
        <w:rPr>
          <w:rFonts w:cs="Times New Roman"/>
          <w:sz w:val="24"/>
          <w:szCs w:val="24"/>
        </w:rPr>
        <w:t> года</w:t>
      </w:r>
      <w:r w:rsidRPr="00BF3246">
        <w:rPr>
          <w:rFonts w:cs="Times New Roman"/>
          <w:sz w:val="24"/>
          <w:szCs w:val="24"/>
        </w:rPr>
        <w:br/>
      </w:r>
      <w:r w:rsidRPr="00BF3246">
        <w:rPr>
          <w:rFonts w:cs="Times New Roman"/>
          <w:sz w:val="24"/>
          <w:szCs w:val="24"/>
        </w:rPr>
        <w:br/>
      </w:r>
    </w:p>
    <w:p w:rsidR="00F75D54" w:rsidRPr="006A1905" w:rsidRDefault="00F75D54" w:rsidP="00935BB9">
      <w:pPr>
        <w:pStyle w:val="ConsPlusTitle"/>
        <w:widowControl/>
        <w:tabs>
          <w:tab w:val="left" w:pos="851"/>
        </w:tabs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ab/>
      </w:r>
      <w:r w:rsidRPr="00565EE5">
        <w:rPr>
          <w:rFonts w:cs="Times New Roman"/>
          <w:b w:val="0"/>
          <w:sz w:val="24"/>
          <w:szCs w:val="24"/>
        </w:rPr>
        <w:t xml:space="preserve">Администрация Ханты-Мансийского района (далее - </w:t>
      </w:r>
      <w:r>
        <w:rPr>
          <w:rFonts w:cs="Times New Roman"/>
          <w:b w:val="0"/>
          <w:sz w:val="24"/>
          <w:szCs w:val="24"/>
        </w:rPr>
        <w:t>А</w:t>
      </w:r>
      <w:r w:rsidRPr="00565EE5">
        <w:rPr>
          <w:rFonts w:cs="Times New Roman"/>
          <w:b w:val="0"/>
          <w:sz w:val="24"/>
          <w:szCs w:val="24"/>
        </w:rPr>
        <w:t>дминистрация района),</w:t>
      </w:r>
      <w:r>
        <w:rPr>
          <w:rFonts w:cs="Times New Roman"/>
          <w:b w:val="0"/>
          <w:sz w:val="24"/>
          <w:szCs w:val="24"/>
        </w:rPr>
        <w:t xml:space="preserve">      </w:t>
      </w:r>
      <w:r w:rsidRPr="00565EE5">
        <w:rPr>
          <w:rFonts w:cs="Times New Roman"/>
          <w:b w:val="0"/>
          <w:sz w:val="24"/>
          <w:szCs w:val="24"/>
        </w:rPr>
        <w:t xml:space="preserve"> в лице главы Ханты-Мансийского района Минулина Кирилла Равильевича, действующего на основании </w:t>
      </w:r>
      <w:hyperlink r:id="rId6" w:history="1">
        <w:r w:rsidRPr="00565EE5">
          <w:rPr>
            <w:rFonts w:cs="Times New Roman"/>
            <w:b w:val="0"/>
            <w:sz w:val="24"/>
            <w:szCs w:val="24"/>
          </w:rPr>
          <w:t>устава</w:t>
        </w:r>
      </w:hyperlink>
      <w:r>
        <w:rPr>
          <w:rFonts w:cs="Times New Roman"/>
          <w:b w:val="0"/>
          <w:sz w:val="24"/>
          <w:szCs w:val="24"/>
        </w:rPr>
        <w:t xml:space="preserve"> </w:t>
      </w:r>
      <w:r w:rsidRPr="00565EE5">
        <w:rPr>
          <w:rFonts w:cs="Times New Roman"/>
          <w:b w:val="0"/>
          <w:sz w:val="24"/>
          <w:szCs w:val="24"/>
        </w:rPr>
        <w:t>Ханты-</w:t>
      </w:r>
      <w:r>
        <w:rPr>
          <w:rFonts w:cs="Times New Roman"/>
          <w:b w:val="0"/>
          <w:sz w:val="24"/>
          <w:szCs w:val="24"/>
        </w:rPr>
        <w:t>М</w:t>
      </w:r>
      <w:r w:rsidRPr="00565EE5">
        <w:rPr>
          <w:rFonts w:cs="Times New Roman"/>
          <w:b w:val="0"/>
          <w:sz w:val="24"/>
          <w:szCs w:val="24"/>
        </w:rPr>
        <w:t xml:space="preserve">ансийского района, с одной стороны, и администрация сельского поселения Кедровый (далее - </w:t>
      </w:r>
      <w:r>
        <w:rPr>
          <w:rFonts w:cs="Times New Roman"/>
          <w:b w:val="0"/>
          <w:sz w:val="24"/>
          <w:szCs w:val="24"/>
        </w:rPr>
        <w:t>А</w:t>
      </w:r>
      <w:r w:rsidRPr="00565EE5">
        <w:rPr>
          <w:rFonts w:cs="Times New Roman"/>
          <w:b w:val="0"/>
          <w:sz w:val="24"/>
          <w:szCs w:val="24"/>
        </w:rPr>
        <w:t xml:space="preserve">дминистрация поселения), в лице главы сельского поселения Кедровый Иванова Сергея Алексеевича, действующего на основании </w:t>
      </w:r>
      <w:r>
        <w:rPr>
          <w:rFonts w:cs="Times New Roman"/>
          <w:b w:val="0"/>
          <w:sz w:val="24"/>
          <w:szCs w:val="24"/>
        </w:rPr>
        <w:t>У</w:t>
      </w:r>
      <w:r w:rsidRPr="00565EE5">
        <w:rPr>
          <w:rFonts w:cs="Times New Roman"/>
          <w:b w:val="0"/>
          <w:sz w:val="24"/>
          <w:szCs w:val="24"/>
        </w:rPr>
        <w:t xml:space="preserve">става сельского поселения Кедровый, с другой стороны, именуемые совместно </w:t>
      </w:r>
      <w:r>
        <w:rPr>
          <w:rFonts w:cs="Times New Roman"/>
          <w:b w:val="0"/>
          <w:sz w:val="24"/>
          <w:szCs w:val="24"/>
        </w:rPr>
        <w:t>С</w:t>
      </w:r>
      <w:r w:rsidRPr="00565EE5">
        <w:rPr>
          <w:rFonts w:cs="Times New Roman"/>
          <w:b w:val="0"/>
          <w:sz w:val="24"/>
          <w:szCs w:val="24"/>
        </w:rPr>
        <w:t>торонами, заключили настоящее Соглашение о нижеследующем:</w:t>
      </w:r>
    </w:p>
    <w:p w:rsidR="00F75D54" w:rsidRPr="006A1905" w:rsidRDefault="00F75D54" w:rsidP="00935BB9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</w:p>
    <w:p w:rsidR="00F75D54" w:rsidRPr="001A2312" w:rsidRDefault="00F75D54" w:rsidP="00935BB9">
      <w:pPr>
        <w:pStyle w:val="ConsPlusNormal"/>
        <w:widowControl/>
        <w:ind w:firstLine="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1A2312">
        <w:rPr>
          <w:rFonts w:cs="Times New Roman"/>
          <w:b/>
          <w:bCs/>
          <w:sz w:val="24"/>
          <w:szCs w:val="24"/>
        </w:rPr>
        <w:t>Статья 1. Правовая основа настоящего Соглашения</w:t>
      </w:r>
    </w:p>
    <w:p w:rsidR="00F75D54" w:rsidRPr="006A1905" w:rsidRDefault="00F75D54" w:rsidP="00935BB9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</w:p>
    <w:p w:rsidR="00F75D54" w:rsidRPr="008E47A1" w:rsidRDefault="00F75D54" w:rsidP="00935BB9">
      <w:pPr>
        <w:pStyle w:val="ConsPlusNormal"/>
        <w:widowControl/>
        <w:ind w:firstLine="851"/>
        <w:rPr>
          <w:rFonts w:cs="Times New Roman"/>
          <w:sz w:val="24"/>
          <w:szCs w:val="24"/>
        </w:rPr>
      </w:pPr>
      <w:r w:rsidRPr="00BF3246">
        <w:rPr>
          <w:rFonts w:cs="Times New Roman"/>
          <w:sz w:val="24"/>
          <w:szCs w:val="24"/>
        </w:rPr>
        <w:t xml:space="preserve">Настоящее Соглашение заключено </w:t>
      </w:r>
      <w:r w:rsidRPr="004D76FE">
        <w:rPr>
          <w:rFonts w:cs="Times New Roman"/>
          <w:sz w:val="24"/>
          <w:szCs w:val="24"/>
        </w:rPr>
        <w:t xml:space="preserve">в соответствии со статьей 142.5 Бюджетного кодекса Российской Федерации от 31 июля 1998 года № 145-ФЗ, </w:t>
      </w:r>
      <w:hyperlink r:id="rId7" w:history="1">
        <w:r w:rsidRPr="004D76FE">
          <w:rPr>
            <w:rFonts w:cs="Times New Roman"/>
            <w:sz w:val="24"/>
            <w:szCs w:val="24"/>
          </w:rPr>
          <w:t>частью 4 статьи 15</w:t>
        </w:r>
      </w:hyperlink>
      <w:r w:rsidRPr="004D76FE">
        <w:rPr>
          <w:rFonts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Ханты</w:t>
      </w:r>
      <w:r w:rsidRPr="0057680F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М</w:t>
      </w:r>
      <w:r w:rsidRPr="0057680F">
        <w:rPr>
          <w:rFonts w:cs="Times New Roman"/>
          <w:sz w:val="24"/>
          <w:szCs w:val="24"/>
        </w:rPr>
        <w:t>ансийского района, Уставом сельского поселения Кедровый</w:t>
      </w:r>
      <w:r w:rsidRPr="008E47A1">
        <w:rPr>
          <w:rFonts w:cs="Times New Roman"/>
          <w:sz w:val="24"/>
          <w:szCs w:val="24"/>
        </w:rPr>
        <w:t>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значения».</w:t>
      </w:r>
    </w:p>
    <w:p w:rsidR="00F75D54" w:rsidRPr="006A1905" w:rsidRDefault="00F75D54" w:rsidP="00935BB9">
      <w:pPr>
        <w:pStyle w:val="ConsPlusNormal"/>
        <w:widowControl/>
        <w:ind w:firstLine="540"/>
        <w:rPr>
          <w:rFonts w:cs="Times New Roman"/>
          <w:sz w:val="24"/>
          <w:szCs w:val="24"/>
        </w:rPr>
      </w:pPr>
    </w:p>
    <w:p w:rsidR="00F75D54" w:rsidRPr="001A2312" w:rsidRDefault="00F75D54" w:rsidP="00935BB9">
      <w:pPr>
        <w:pStyle w:val="ConsPlusNormal"/>
        <w:widowControl/>
        <w:ind w:firstLine="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1A2312">
        <w:rPr>
          <w:rFonts w:cs="Times New Roman"/>
          <w:b/>
          <w:bCs/>
          <w:sz w:val="24"/>
          <w:szCs w:val="24"/>
        </w:rPr>
        <w:t>Статья 2. Предмет настоящего Соглашения</w:t>
      </w:r>
    </w:p>
    <w:p w:rsidR="00F75D54" w:rsidRPr="006A1905" w:rsidRDefault="00F75D54" w:rsidP="00935BB9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</w:p>
    <w:p w:rsidR="00F75D54" w:rsidRPr="00436503" w:rsidRDefault="00F75D54" w:rsidP="00935BB9">
      <w:pPr>
        <w:pStyle w:val="ConsPlusNormal"/>
        <w:widowControl/>
        <w:ind w:firstLine="851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Стороны признают, что в целях обеспечения более эффективного решения вопросов местного значения, устойчивого социально-экономического развития Ханты-Мансийского района (далее – муниципальный район) и сельского поселения </w:t>
      </w:r>
      <w:r>
        <w:rPr>
          <w:rFonts w:cs="Times New Roman"/>
          <w:sz w:val="24"/>
          <w:szCs w:val="24"/>
        </w:rPr>
        <w:t>Кедровый</w:t>
      </w:r>
      <w:r w:rsidRPr="007222D9">
        <w:rPr>
          <w:rFonts w:cs="Times New Roman"/>
          <w:sz w:val="24"/>
          <w:szCs w:val="24"/>
        </w:rPr>
        <w:t xml:space="preserve"> (далее – поселение), </w:t>
      </w:r>
      <w:r w:rsidRPr="00436503">
        <w:rPr>
          <w:rFonts w:cs="Times New Roman"/>
          <w:sz w:val="24"/>
          <w:szCs w:val="24"/>
        </w:rPr>
        <w:t>необходима передача осуществления части полномочий администрации поселения администрации муниципального района по организации исполнения бюджета поселения.</w:t>
      </w:r>
    </w:p>
    <w:p w:rsidR="00F75D54" w:rsidRDefault="00F75D54" w:rsidP="00935BB9">
      <w:pPr>
        <w:pStyle w:val="ConsPlusNormal"/>
        <w:widowControl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Pr="00436503">
        <w:rPr>
          <w:sz w:val="24"/>
          <w:szCs w:val="24"/>
        </w:rPr>
        <w:t>. Администрация поселения передает Администрации района осуществление части полномочий по организации исполнения бюджета поселения, установленных в статье 3 настоящего Соглашения, в период с 1 января 2023 года</w:t>
      </w:r>
      <w:r w:rsidRPr="00B97087">
        <w:rPr>
          <w:sz w:val="24"/>
          <w:szCs w:val="24"/>
        </w:rPr>
        <w:t xml:space="preserve"> по 31 декабря 2025 года</w:t>
      </w:r>
      <w:r>
        <w:rPr>
          <w:sz w:val="24"/>
          <w:szCs w:val="24"/>
        </w:rPr>
        <w:t xml:space="preserve"> </w:t>
      </w:r>
      <w:r w:rsidRPr="00904908">
        <w:rPr>
          <w:sz w:val="24"/>
          <w:szCs w:val="24"/>
        </w:rPr>
        <w:t>включительно.</w:t>
      </w:r>
    </w:p>
    <w:p w:rsidR="00F75D54" w:rsidRPr="007222D9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A9A">
        <w:rPr>
          <w:rFonts w:ascii="Times New Roman" w:hAnsi="Times New Roman"/>
          <w:sz w:val="24"/>
          <w:szCs w:val="24"/>
        </w:rPr>
        <w:t>2. Передача полномочий по решению вопросов местного значения осуществляется</w:t>
      </w:r>
      <w:r w:rsidRPr="007222D9">
        <w:rPr>
          <w:rFonts w:ascii="Times New Roman" w:hAnsi="Times New Roman"/>
          <w:sz w:val="24"/>
          <w:szCs w:val="24"/>
        </w:rPr>
        <w:t xml:space="preserve"> </w:t>
      </w:r>
      <w:r w:rsidRPr="004D76FE">
        <w:rPr>
          <w:rFonts w:ascii="Times New Roman" w:hAnsi="Times New Roman"/>
          <w:sz w:val="24"/>
          <w:szCs w:val="24"/>
        </w:rPr>
        <w:t>за счет межбюджетных трансфертов, предоставляемых из бюджета сельского поселения Кедровый</w:t>
      </w:r>
      <w:r w:rsidRPr="007222D9">
        <w:rPr>
          <w:sz w:val="24"/>
          <w:szCs w:val="24"/>
        </w:rPr>
        <w:t xml:space="preserve"> </w:t>
      </w:r>
      <w:r w:rsidRPr="007222D9">
        <w:rPr>
          <w:rFonts w:ascii="Times New Roman" w:hAnsi="Times New Roman"/>
          <w:sz w:val="24"/>
          <w:szCs w:val="24"/>
        </w:rPr>
        <w:t>бюджету Ханты-Мансийского района на осуществление части полномочий, переданных на основании настоящего Соглашения.</w:t>
      </w:r>
    </w:p>
    <w:p w:rsidR="00F75D54" w:rsidRDefault="00F75D54" w:rsidP="00935BB9">
      <w:pPr>
        <w:pStyle w:val="ConsPlusNormal"/>
        <w:widowControl/>
        <w:ind w:firstLine="851"/>
        <w:rPr>
          <w:sz w:val="24"/>
          <w:szCs w:val="24"/>
        </w:rPr>
      </w:pPr>
    </w:p>
    <w:p w:rsidR="00F75D54" w:rsidRPr="001A2312" w:rsidRDefault="00F75D54" w:rsidP="00935BB9">
      <w:pPr>
        <w:pStyle w:val="ConsPlusNormal"/>
        <w:widowControl/>
        <w:ind w:firstLine="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1A2312">
        <w:rPr>
          <w:rFonts w:cs="Times New Roman"/>
          <w:b/>
          <w:bCs/>
          <w:sz w:val="24"/>
          <w:szCs w:val="24"/>
        </w:rPr>
        <w:t>Статья 3. Полномочия администрации поселения, осуществляемые</w:t>
      </w:r>
    </w:p>
    <w:p w:rsidR="00F75D54" w:rsidRPr="001A2312" w:rsidRDefault="00F75D54" w:rsidP="00935BB9">
      <w:pPr>
        <w:pStyle w:val="ConsPlusNormal"/>
        <w:widowControl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A2312">
        <w:rPr>
          <w:rFonts w:cs="Times New Roman"/>
          <w:b/>
          <w:bCs/>
          <w:sz w:val="24"/>
          <w:szCs w:val="24"/>
        </w:rPr>
        <w:t>администрацией муниципального района на территории поселения</w:t>
      </w:r>
    </w:p>
    <w:p w:rsidR="00F75D54" w:rsidRPr="008B3CE3" w:rsidRDefault="00F75D54" w:rsidP="00935BB9">
      <w:pPr>
        <w:pStyle w:val="ConsPlusNormal"/>
        <w:widowControl/>
        <w:tabs>
          <w:tab w:val="left" w:pos="1046"/>
        </w:tabs>
        <w:ind w:firstLine="0"/>
        <w:jc w:val="left"/>
        <w:rPr>
          <w:rFonts w:cs="Times New Roman"/>
          <w:sz w:val="24"/>
          <w:szCs w:val="24"/>
        </w:rPr>
      </w:pPr>
      <w:r w:rsidRPr="008B3CE3">
        <w:rPr>
          <w:rFonts w:cs="Times New Roman"/>
          <w:sz w:val="24"/>
          <w:szCs w:val="24"/>
        </w:rPr>
        <w:tab/>
      </w:r>
    </w:p>
    <w:p w:rsidR="00F75D54" w:rsidRPr="001F330F" w:rsidRDefault="00F75D54" w:rsidP="00935BB9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B3CE3">
        <w:rPr>
          <w:rFonts w:ascii="Times New Roman" w:hAnsi="Times New Roman"/>
          <w:sz w:val="24"/>
          <w:szCs w:val="24"/>
        </w:rPr>
        <w:t>Открытие и ведение финансовым органом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CE3">
        <w:rPr>
          <w:rFonts w:ascii="Times New Roman" w:hAnsi="Times New Roman"/>
          <w:sz w:val="24"/>
          <w:szCs w:val="24"/>
        </w:rPr>
        <w:t xml:space="preserve">лицевых счетов, </w:t>
      </w:r>
      <w:r w:rsidRPr="001F330F">
        <w:rPr>
          <w:rFonts w:ascii="Times New Roman" w:hAnsi="Times New Roman"/>
          <w:sz w:val="24"/>
          <w:szCs w:val="24"/>
        </w:rPr>
        <w:t>предназначенных для учета операций по исполнению бюджета, лицевых счетов для учета средств, поступивших во временное распоряжение, получателям бюджетных средств поселения</w:t>
      </w:r>
      <w:r w:rsidRPr="001F330F">
        <w:rPr>
          <w:rStyle w:val="31"/>
          <w:b w:val="0"/>
          <w:i w:val="0"/>
        </w:rPr>
        <w:t xml:space="preserve"> в соответствии с утвержденным порядком финансового органа района</w:t>
      </w:r>
      <w:r w:rsidRPr="001F330F">
        <w:rPr>
          <w:rFonts w:ascii="Times New Roman" w:hAnsi="Times New Roman"/>
          <w:sz w:val="24"/>
          <w:szCs w:val="24"/>
        </w:rPr>
        <w:t>.</w:t>
      </w:r>
    </w:p>
    <w:p w:rsidR="00F75D54" w:rsidRPr="001F330F" w:rsidRDefault="00F75D54" w:rsidP="00935BB9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 xml:space="preserve">Санкционирование и проведение операций, связанных с оплатой денежных обязательств получателей средств бюджета поселения </w:t>
      </w:r>
      <w:r w:rsidRPr="001F330F">
        <w:rPr>
          <w:rStyle w:val="31"/>
          <w:b w:val="0"/>
          <w:i w:val="0"/>
        </w:rPr>
        <w:t>в соответствии с установленным порядком, утвержденным приказом финансового органа района</w:t>
      </w:r>
      <w:r w:rsidRPr="001F330F">
        <w:rPr>
          <w:rFonts w:ascii="Times New Roman" w:hAnsi="Times New Roman"/>
          <w:sz w:val="24"/>
          <w:szCs w:val="24"/>
        </w:rPr>
        <w:t>.</w:t>
      </w:r>
    </w:p>
    <w:p w:rsidR="00F75D54" w:rsidRPr="001F330F" w:rsidRDefault="00F75D54" w:rsidP="00935BB9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 xml:space="preserve">Учет бюджетных обязательств по контрактам и иным договорам, возникающих в соответствии с законом, иным правовым актом, соглашением </w:t>
      </w:r>
      <w:r w:rsidRPr="001F330F">
        <w:rPr>
          <w:rStyle w:val="31"/>
          <w:b w:val="0"/>
          <w:i w:val="0"/>
        </w:rPr>
        <w:t>в соответствии с установленным порядком, утвержденным приказом финансового органа района</w:t>
      </w:r>
      <w:r w:rsidRPr="001F330F">
        <w:rPr>
          <w:rFonts w:ascii="Times New Roman" w:hAnsi="Times New Roman"/>
          <w:sz w:val="24"/>
          <w:szCs w:val="24"/>
        </w:rPr>
        <w:t>.</w:t>
      </w:r>
    </w:p>
    <w:p w:rsidR="00F75D54" w:rsidRPr="001F330F" w:rsidRDefault="00F75D54" w:rsidP="00935BB9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>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 поселения.</w:t>
      </w:r>
    </w:p>
    <w:p w:rsidR="00F75D54" w:rsidRPr="001F330F" w:rsidRDefault="00F75D54" w:rsidP="00935BB9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75D54" w:rsidRPr="001A2312" w:rsidRDefault="00F75D54" w:rsidP="00935BB9">
      <w:pPr>
        <w:pStyle w:val="ConsPlusNormal"/>
        <w:widowControl/>
        <w:ind w:firstLine="0"/>
        <w:jc w:val="center"/>
        <w:outlineLvl w:val="1"/>
        <w:rPr>
          <w:rFonts w:cs="Times New Roman"/>
          <w:b/>
          <w:sz w:val="24"/>
          <w:szCs w:val="24"/>
        </w:rPr>
      </w:pPr>
      <w:r w:rsidRPr="001A2312">
        <w:rPr>
          <w:rFonts w:cs="Times New Roman"/>
          <w:b/>
          <w:sz w:val="24"/>
          <w:szCs w:val="24"/>
        </w:rPr>
        <w:t xml:space="preserve">Статья 4. Порядок определения ежегодного объема иных межбюджетных трансфертов, необходимых для осуществления передаваемых полномочий </w:t>
      </w:r>
    </w:p>
    <w:p w:rsidR="00F75D54" w:rsidRPr="0080768A" w:rsidRDefault="00F75D54" w:rsidP="00935BB9">
      <w:pPr>
        <w:pStyle w:val="ConsPlusNormal"/>
        <w:widowControl/>
        <w:ind w:firstLine="0"/>
        <w:jc w:val="center"/>
        <w:outlineLvl w:val="1"/>
        <w:rPr>
          <w:rFonts w:cs="Times New Roman"/>
          <w:bCs/>
          <w:sz w:val="24"/>
          <w:szCs w:val="24"/>
        </w:rPr>
      </w:pPr>
    </w:p>
    <w:p w:rsidR="00F75D54" w:rsidRPr="007222D9" w:rsidRDefault="00F75D54" w:rsidP="00935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2D9">
        <w:rPr>
          <w:rFonts w:ascii="Times New Roman" w:hAnsi="Times New Roman"/>
          <w:sz w:val="24"/>
          <w:szCs w:val="24"/>
          <w:shd w:val="clear" w:color="auto" w:fill="FFFFFF"/>
        </w:rPr>
        <w:t xml:space="preserve">1. 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</w:t>
      </w:r>
      <w:r w:rsidRPr="004D76FE">
        <w:rPr>
          <w:rFonts w:ascii="Times New Roman" w:hAnsi="Times New Roman"/>
          <w:sz w:val="24"/>
          <w:szCs w:val="24"/>
        </w:rPr>
        <w:t>Кедровый</w:t>
      </w:r>
      <w:r w:rsidRPr="007222D9">
        <w:rPr>
          <w:sz w:val="24"/>
          <w:szCs w:val="24"/>
        </w:rPr>
        <w:t xml:space="preserve"> </w:t>
      </w:r>
      <w:r w:rsidRPr="007222D9">
        <w:rPr>
          <w:rFonts w:ascii="Times New Roman" w:hAnsi="Times New Roman"/>
          <w:sz w:val="24"/>
          <w:szCs w:val="24"/>
          <w:shd w:val="clear" w:color="auto" w:fill="FFFFFF"/>
        </w:rPr>
        <w:t>в бюджет Ханты-Мансийского района за счет межбюджетных трансфертов согласно приложению 1 к настоящему Соглашению.</w:t>
      </w:r>
    </w:p>
    <w:p w:rsidR="00F75D54" w:rsidRPr="007222D9" w:rsidRDefault="00F75D54" w:rsidP="00935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2D9">
        <w:rPr>
          <w:rFonts w:ascii="Times New Roman" w:hAnsi="Times New Roman"/>
          <w:sz w:val="24"/>
          <w:szCs w:val="24"/>
          <w:shd w:val="clear" w:color="auto" w:fill="FFFFFF"/>
        </w:rPr>
        <w:t xml:space="preserve">2. Порядок расчета объема межбюджетных трансфертов, подлежащего передаче из бюджета сельского поселения </w:t>
      </w:r>
      <w:r w:rsidRPr="004D76FE">
        <w:rPr>
          <w:rFonts w:ascii="Times New Roman" w:hAnsi="Times New Roman"/>
          <w:sz w:val="24"/>
          <w:szCs w:val="24"/>
        </w:rPr>
        <w:t>Кедровый</w:t>
      </w:r>
      <w:r w:rsidRPr="007222D9">
        <w:rPr>
          <w:sz w:val="24"/>
          <w:szCs w:val="24"/>
        </w:rPr>
        <w:t xml:space="preserve"> </w:t>
      </w:r>
      <w:r w:rsidRPr="007222D9">
        <w:rPr>
          <w:rFonts w:ascii="Times New Roman" w:hAnsi="Times New Roman"/>
          <w:sz w:val="24"/>
          <w:szCs w:val="24"/>
          <w:shd w:val="clear" w:color="auto" w:fill="FFFFFF"/>
        </w:rPr>
        <w:t>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Pr="007222D9">
        <w:rPr>
          <w:rFonts w:ascii="Times New Roman" w:hAnsi="Times New Roman"/>
          <w:sz w:val="24"/>
          <w:szCs w:val="24"/>
          <w:shd w:val="clear" w:color="auto" w:fill="FFFFFF"/>
        </w:rPr>
        <w:t xml:space="preserve"> 2 к настоящему Соглашению.</w:t>
      </w:r>
    </w:p>
    <w:p w:rsidR="00F75D54" w:rsidRPr="007222D9" w:rsidRDefault="00F75D54" w:rsidP="00935BB9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3. Иные межбюджетные трансферты, предоставляемые бюджету муниципального района на осуществление администрацией муниципального района полномочий, переданных администрацией поселения на основании настоящего Соглашения, носят строго целевой характер.</w:t>
      </w:r>
    </w:p>
    <w:p w:rsidR="00F75D54" w:rsidRPr="0080768A" w:rsidRDefault="00F75D54" w:rsidP="00935BB9">
      <w:pPr>
        <w:pStyle w:val="ConsPlusNormal"/>
        <w:widowControl/>
        <w:ind w:firstLine="540"/>
        <w:rPr>
          <w:rFonts w:cs="Times New Roman"/>
          <w:bCs/>
          <w:sz w:val="24"/>
          <w:szCs w:val="24"/>
        </w:rPr>
      </w:pP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312">
        <w:rPr>
          <w:rFonts w:ascii="Times New Roman" w:hAnsi="Times New Roman"/>
          <w:b/>
          <w:sz w:val="24"/>
          <w:szCs w:val="24"/>
        </w:rPr>
        <w:t>Статья 5. Порядок финансирования</w:t>
      </w:r>
    </w:p>
    <w:p w:rsidR="00F75D54" w:rsidRPr="0080768A" w:rsidRDefault="00F75D54" w:rsidP="00935B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5D54" w:rsidRPr="007222D9" w:rsidRDefault="00F75D54" w:rsidP="00935BB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 xml:space="preserve">1. 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</w:t>
      </w:r>
      <w:r w:rsidRPr="004D76FE">
        <w:rPr>
          <w:rFonts w:ascii="Times New Roman" w:hAnsi="Times New Roman"/>
          <w:sz w:val="24"/>
          <w:szCs w:val="24"/>
        </w:rPr>
        <w:t>Кедровый</w:t>
      </w:r>
      <w:r w:rsidRPr="007222D9">
        <w:rPr>
          <w:sz w:val="24"/>
          <w:szCs w:val="24"/>
        </w:rPr>
        <w:t xml:space="preserve"> </w:t>
      </w:r>
      <w:r w:rsidRPr="007222D9">
        <w:rPr>
          <w:rFonts w:ascii="Times New Roman" w:hAnsi="Times New Roman"/>
          <w:sz w:val="24"/>
          <w:szCs w:val="24"/>
        </w:rPr>
        <w:t>о бюджете на очередной финансовый год и плановый период.</w:t>
      </w:r>
    </w:p>
    <w:p w:rsidR="00F75D54" w:rsidRPr="007222D9" w:rsidRDefault="00F75D54" w:rsidP="00935B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>2. 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F75D54" w:rsidRDefault="00F75D54" w:rsidP="00935BB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Статья 6. Права и обязанности Сторон</w:t>
      </w: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F75D54" w:rsidRPr="001F330F" w:rsidRDefault="00F75D54" w:rsidP="00935B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 xml:space="preserve">1. В целях реализации настоящего Соглашения Администрация поселения </w:t>
      </w:r>
      <w:r w:rsidRPr="001F330F">
        <w:rPr>
          <w:rFonts w:ascii="Times New Roman" w:hAnsi="Times New Roman"/>
          <w:sz w:val="24"/>
          <w:szCs w:val="24"/>
        </w:rPr>
        <w:t>принимает на себя обязательства обеспечить:</w:t>
      </w:r>
      <w:r w:rsidRPr="001F33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75D54" w:rsidRPr="001F330F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>1) своевременное предоставление финансовому органу района решений представительного органа поселения о бюджете поселения и о внесении изменений в бюджет с пояснительными записками;</w:t>
      </w:r>
    </w:p>
    <w:p w:rsidR="00F75D54" w:rsidRPr="001F330F" w:rsidRDefault="00F75D54" w:rsidP="00935BB9">
      <w:pPr>
        <w:spacing w:after="0" w:line="240" w:lineRule="auto"/>
        <w:ind w:firstLine="709"/>
        <w:jc w:val="both"/>
        <w:rPr>
          <w:rStyle w:val="31"/>
          <w:b w:val="0"/>
          <w:i w:val="0"/>
        </w:rPr>
      </w:pPr>
      <w:r w:rsidRPr="001F330F">
        <w:rPr>
          <w:rFonts w:ascii="Times New Roman" w:hAnsi="Times New Roman"/>
          <w:sz w:val="24"/>
          <w:szCs w:val="24"/>
        </w:rPr>
        <w:t xml:space="preserve">2) своевременное предоставление получателями бюджетных средств поселения документов, необходимых для открытия, ведения и закрытия лицевых счетов </w:t>
      </w:r>
      <w:r w:rsidRPr="001F330F">
        <w:rPr>
          <w:rStyle w:val="31"/>
          <w:b w:val="0"/>
          <w:i w:val="0"/>
        </w:rPr>
        <w:t>в соответствии с установленным порядком, утвержденным приказом финансового органа района;</w:t>
      </w:r>
    </w:p>
    <w:p w:rsidR="00F75D54" w:rsidRPr="001F330F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 xml:space="preserve">3) своевременное занесение в автоматизированную систему «Удаленное рабочее место» контрактов, иных договоров, соглашений получателями бюджетных средств поселения, необходимых для постановки на учет бюджетных обязательств </w:t>
      </w:r>
      <w:r w:rsidRPr="001F330F">
        <w:rPr>
          <w:rStyle w:val="31"/>
          <w:b w:val="0"/>
          <w:i w:val="0"/>
        </w:rPr>
        <w:t>в соответствии с порядком, установленным приказом финансового органа района;</w:t>
      </w:r>
    </w:p>
    <w:p w:rsidR="00F75D54" w:rsidRPr="00CD15B2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 xml:space="preserve">4) своевременное занесение в автоматизированную систему «Удаленное рабочее место» показателей сводной бюджетной росписи и изменений в них </w:t>
      </w:r>
      <w:r w:rsidRPr="001F330F">
        <w:rPr>
          <w:rStyle w:val="31"/>
          <w:b w:val="0"/>
          <w:i w:val="0"/>
        </w:rPr>
        <w:t xml:space="preserve">в соответствии с порядком, установленным </w:t>
      </w:r>
      <w:r w:rsidRPr="00CD15B2">
        <w:rPr>
          <w:rStyle w:val="31"/>
          <w:b w:val="0"/>
          <w:i w:val="0"/>
        </w:rPr>
        <w:t>приказом финансового органа района;</w:t>
      </w:r>
    </w:p>
    <w:p w:rsidR="00F75D54" w:rsidRPr="00CD15B2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5B2">
        <w:rPr>
          <w:rFonts w:ascii="Times New Roman" w:hAnsi="Times New Roman"/>
          <w:sz w:val="24"/>
          <w:szCs w:val="24"/>
        </w:rPr>
        <w:t>5) соблюдение установленных требований по оформлению документов, служащих основанием для осуществления бюджетных расходов;</w:t>
      </w:r>
    </w:p>
    <w:p w:rsidR="00F75D54" w:rsidRPr="00CD15B2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5B2">
        <w:rPr>
          <w:rFonts w:ascii="Times New Roman" w:hAnsi="Times New Roman"/>
          <w:sz w:val="24"/>
          <w:szCs w:val="24"/>
        </w:rPr>
        <w:t>6) своевременное представление финансовому органу района достоверной информации, предусмотренной приказом Минфина России от 28.12.2016 № 243н «О составе и порядке</w:t>
      </w:r>
      <w:r w:rsidRPr="00CD15B2">
        <w:rPr>
          <w:rFonts w:ascii="Times New Roman" w:hAnsi="Times New Roman"/>
          <w:b/>
          <w:sz w:val="24"/>
          <w:szCs w:val="24"/>
        </w:rPr>
        <w:t xml:space="preserve"> </w:t>
      </w:r>
      <w:r w:rsidRPr="00CD15B2">
        <w:rPr>
          <w:rFonts w:ascii="Times New Roman" w:hAnsi="Times New Roman"/>
          <w:sz w:val="24"/>
          <w:szCs w:val="24"/>
        </w:rPr>
        <w:t>размещения и предоставления информации на Едином портале бюджетной системы Российской Федерации», для ее последующего размещения на Едином портале бюджетной системы Российской Федерации;</w:t>
      </w:r>
    </w:p>
    <w:p w:rsidR="00F75D54" w:rsidRPr="00CD15B2" w:rsidRDefault="00F75D54" w:rsidP="00935BB9">
      <w:pPr>
        <w:pStyle w:val="ConsPlusNormal"/>
        <w:widowControl/>
        <w:ind w:firstLine="708"/>
        <w:outlineLvl w:val="1"/>
        <w:rPr>
          <w:rFonts w:cs="Times New Roman"/>
          <w:sz w:val="24"/>
          <w:szCs w:val="24"/>
        </w:rPr>
      </w:pPr>
      <w:r w:rsidRPr="00CD15B2">
        <w:rPr>
          <w:rFonts w:cs="Times New Roman"/>
          <w:sz w:val="24"/>
          <w:szCs w:val="24"/>
        </w:rPr>
        <w:t xml:space="preserve">7) выполнение требований действующего законодательства, а также правовых актов и порядков </w:t>
      </w:r>
      <w:r w:rsidRPr="00CD15B2">
        <w:rPr>
          <w:rFonts w:cs="Times New Roman"/>
          <w:sz w:val="24"/>
          <w:szCs w:val="24"/>
          <w:shd w:val="clear" w:color="auto" w:fill="FFFFFF"/>
        </w:rPr>
        <w:t xml:space="preserve">Администрации </w:t>
      </w:r>
      <w:r w:rsidRPr="00CD15B2">
        <w:rPr>
          <w:rFonts w:cs="Times New Roman"/>
          <w:sz w:val="24"/>
          <w:szCs w:val="24"/>
        </w:rPr>
        <w:t>района и финансового органа района;</w:t>
      </w:r>
    </w:p>
    <w:p w:rsidR="00F75D54" w:rsidRPr="00CD15B2" w:rsidRDefault="00F75D54" w:rsidP="00935BB9">
      <w:pPr>
        <w:pStyle w:val="ConsPlusNormal"/>
        <w:widowControl/>
        <w:ind w:firstLine="708"/>
        <w:outlineLvl w:val="1"/>
        <w:rPr>
          <w:rFonts w:cs="Times New Roman"/>
          <w:sz w:val="24"/>
          <w:szCs w:val="24"/>
        </w:rPr>
      </w:pPr>
      <w:r w:rsidRPr="00CD15B2">
        <w:rPr>
          <w:rFonts w:cs="Times New Roman"/>
          <w:sz w:val="24"/>
          <w:szCs w:val="24"/>
        </w:rPr>
        <w:t xml:space="preserve">8) оказание содействия </w:t>
      </w:r>
      <w:r w:rsidRPr="00CD15B2">
        <w:rPr>
          <w:rFonts w:cs="Times New Roman"/>
          <w:sz w:val="24"/>
          <w:szCs w:val="24"/>
          <w:shd w:val="clear" w:color="auto" w:fill="FFFFFF"/>
        </w:rPr>
        <w:t xml:space="preserve">Администрации района </w:t>
      </w:r>
      <w:r w:rsidRPr="00CD15B2">
        <w:rPr>
          <w:rFonts w:cs="Times New Roman"/>
          <w:sz w:val="24"/>
          <w:szCs w:val="24"/>
        </w:rPr>
        <w:t>в разрешении вопросов, связанных с осуществлением переданных полномочий;</w:t>
      </w:r>
    </w:p>
    <w:p w:rsidR="00F75D54" w:rsidRPr="00CD15B2" w:rsidRDefault="00F75D54" w:rsidP="00935BB9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/>
          <w:color w:val="4F6228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</w:rPr>
        <w:t>9) принятие на себя иных обязательств, возникающих в процессе исполнения бюджета поселения.</w:t>
      </w:r>
    </w:p>
    <w:p w:rsidR="00F75D54" w:rsidRPr="00CD15B2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 xml:space="preserve">2. В целях реализации настоящего Соглашения Администрация поселения вправе: </w:t>
      </w:r>
    </w:p>
    <w:p w:rsidR="00F75D54" w:rsidRPr="00CD15B2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1) </w:t>
      </w:r>
      <w:r w:rsidRPr="00CD15B2">
        <w:rPr>
          <w:rFonts w:ascii="Times New Roman" w:hAnsi="Times New Roman"/>
          <w:sz w:val="24"/>
          <w:szCs w:val="24"/>
        </w:rPr>
        <w:t xml:space="preserve">распоряжаться средствами, находящимися на текущем бюджетном счете </w:t>
      </w:r>
      <w:r w:rsidRPr="00CD15B2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 </w:t>
      </w:r>
      <w:r w:rsidRPr="00CD15B2">
        <w:rPr>
          <w:rFonts w:ascii="Times New Roman" w:hAnsi="Times New Roman"/>
          <w:sz w:val="24"/>
          <w:szCs w:val="24"/>
        </w:rPr>
        <w:t>в пределах его остатка в соответствии с утвержденными бюджетными ассигнованиями и доведенными лимитами бюджетных обязательств;</w:t>
      </w:r>
    </w:p>
    <w:p w:rsidR="00F75D54" w:rsidRPr="00CD15B2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5B2">
        <w:rPr>
          <w:rFonts w:ascii="Times New Roman" w:hAnsi="Times New Roman"/>
          <w:sz w:val="24"/>
          <w:szCs w:val="24"/>
        </w:rPr>
        <w:t>2) получать необходимую информацию по движению средств на счете поселения;</w:t>
      </w:r>
    </w:p>
    <w:p w:rsidR="00F75D54" w:rsidRPr="00CD15B2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5B2">
        <w:rPr>
          <w:rFonts w:ascii="Times New Roman" w:hAnsi="Times New Roman"/>
          <w:sz w:val="24"/>
          <w:szCs w:val="24"/>
        </w:rPr>
        <w:t>3) получать выписки по лицевым счетам получателей бюджетных средств поселения по мере совершения операций;</w:t>
      </w:r>
    </w:p>
    <w:p w:rsidR="00F75D54" w:rsidRPr="00CD15B2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5B2">
        <w:rPr>
          <w:rFonts w:ascii="Times New Roman" w:hAnsi="Times New Roman"/>
          <w:sz w:val="24"/>
          <w:szCs w:val="24"/>
        </w:rPr>
        <w:t>4) получать консультации по вопросам, связанным с оформлением расчетных документов;</w:t>
      </w:r>
    </w:p>
    <w:p w:rsidR="00F75D54" w:rsidRPr="00CD15B2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D15B2">
        <w:rPr>
          <w:rFonts w:ascii="Times New Roman" w:hAnsi="Times New Roman"/>
          <w:sz w:val="24"/>
          <w:szCs w:val="24"/>
        </w:rPr>
        <w:t>5)</w:t>
      </w:r>
      <w:r w:rsidRPr="00CD15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получать от Администрации района информацию об осуществлении переданных полномочий;</w:t>
      </w:r>
    </w:p>
    <w:p w:rsidR="00F75D54" w:rsidRPr="00CD15B2" w:rsidRDefault="00F75D54" w:rsidP="00935BB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6) требовать от Администрации района устранения нарушений настоящего Соглашения;</w:t>
      </w:r>
    </w:p>
    <w:p w:rsidR="00F75D54" w:rsidRPr="00CD15B2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3. В целях реализации настоящего Соглашения Администрация поселения несет ответственность за:</w:t>
      </w:r>
    </w:p>
    <w:p w:rsidR="00F75D54" w:rsidRPr="00CD15B2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1) своевременность предоставления финансовому органу района муниципальных правовых актов и других документов, связанных с осуществлением переданных полномочий;</w:t>
      </w:r>
    </w:p>
    <w:p w:rsidR="00F75D54" w:rsidRPr="00CD15B2" w:rsidRDefault="00F75D54" w:rsidP="00935B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2) достоверность документов и информации, содержащейся в расчетных документах, предоставляемых на оплату;</w:t>
      </w:r>
    </w:p>
    <w:p w:rsidR="00F75D54" w:rsidRPr="00CD15B2" w:rsidRDefault="00F75D54" w:rsidP="00935B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3) обработку персональных данных, предоставляемых при совершении платежа;</w:t>
      </w:r>
    </w:p>
    <w:p w:rsidR="00F75D54" w:rsidRPr="001F330F" w:rsidRDefault="00F75D54" w:rsidP="0093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4) достоверность показателей сводной бюджетной росписи в автоматизированной системе «Удаленное рабочее место»</w:t>
      </w:r>
      <w:r w:rsidRPr="00CD15B2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показателям, утвержденным Советом депутатов решения о бюджете поселения на очередной финансовый год и плановый период (о внесении изменений и дополнений), распоряжением Админи</w:t>
      </w: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страции поселения на внесение изменений в показатели сводной бюджетной росписи.</w:t>
      </w:r>
    </w:p>
    <w:p w:rsidR="00F75D54" w:rsidRPr="001F330F" w:rsidRDefault="00F75D54" w:rsidP="00935BB9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 xml:space="preserve">4. В целях реализации настоящего Соглашения Администрация района </w:t>
      </w:r>
      <w:r w:rsidRPr="001F330F">
        <w:rPr>
          <w:rFonts w:ascii="Times New Roman" w:hAnsi="Times New Roman"/>
          <w:sz w:val="24"/>
          <w:szCs w:val="24"/>
        </w:rPr>
        <w:t>принимает на себя следующие обязательства</w:t>
      </w: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F75D54" w:rsidRPr="001F330F" w:rsidRDefault="00F75D54" w:rsidP="00935BB9">
      <w:pPr>
        <w:pStyle w:val="ListParagraph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организует исполнение отдельных функций финансового органа поселения в соответствии со статьей 3 настоящего Соглашения;</w:t>
      </w:r>
    </w:p>
    <w:p w:rsidR="00F75D54" w:rsidRPr="001F330F" w:rsidRDefault="00F75D54" w:rsidP="00935BB9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F330F">
        <w:rPr>
          <w:sz w:val="24"/>
          <w:szCs w:val="24"/>
        </w:rPr>
        <w:t xml:space="preserve">осуществляет взаимодействие с Управлением Федерального казначейства по Ханты-Мансийскому автономному округу – Югре по переданным полномочиям в </w:t>
      </w:r>
      <w:r w:rsidRPr="001F330F">
        <w:rPr>
          <w:rFonts w:cs="Times New Roman"/>
          <w:sz w:val="24"/>
          <w:szCs w:val="24"/>
          <w:shd w:val="clear" w:color="auto" w:fill="FFFFFF"/>
        </w:rPr>
        <w:t>соответствии со статьей 3 настоящего Соглашения</w:t>
      </w:r>
      <w:r w:rsidRPr="001F330F">
        <w:rPr>
          <w:sz w:val="24"/>
          <w:szCs w:val="24"/>
        </w:rPr>
        <w:t>.</w:t>
      </w:r>
    </w:p>
    <w:p w:rsidR="00F75D54" w:rsidRPr="001F330F" w:rsidRDefault="00F75D54" w:rsidP="00935BB9">
      <w:pPr>
        <w:pStyle w:val="ListParagraph"/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</w:rPr>
        <w:t xml:space="preserve">обеспечивает открытие и ведение лицевых счетов получателей бюджетных средств поселения в порядке, установленном приказом финансового органа </w:t>
      </w: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района;</w:t>
      </w:r>
    </w:p>
    <w:p w:rsidR="00F75D54" w:rsidRPr="001F330F" w:rsidRDefault="00F75D54" w:rsidP="00935BB9">
      <w:pPr>
        <w:pStyle w:val="ListParagraph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</w:rPr>
        <w:t>осуществляет проведение операций за счет средств бюджета поселения от имени и по поручению получателей средств бюджета поселения;</w:t>
      </w:r>
    </w:p>
    <w:p w:rsidR="00F75D54" w:rsidRPr="001F330F" w:rsidRDefault="00F75D54" w:rsidP="00935BB9">
      <w:pPr>
        <w:pStyle w:val="ListParagraph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31"/>
          <w:b w:val="0"/>
          <w:bCs w:val="0"/>
          <w:i w:val="0"/>
          <w:iCs w:val="0"/>
        </w:rPr>
      </w:pPr>
      <w:r w:rsidRPr="001F330F">
        <w:rPr>
          <w:rStyle w:val="31"/>
          <w:b w:val="0"/>
          <w:i w:val="0"/>
        </w:rPr>
        <w:t xml:space="preserve">обеспечивает постановку на учет бюджетных обязательств в соответствии с порядком, установленным приказом финансового органа района; </w:t>
      </w:r>
    </w:p>
    <w:p w:rsidR="00F75D54" w:rsidRPr="001F330F" w:rsidRDefault="00F75D54" w:rsidP="00935BB9">
      <w:pPr>
        <w:pStyle w:val="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Style w:val="31"/>
          <w:b/>
          <w:bCs/>
          <w:i w:val="0"/>
        </w:rPr>
      </w:pPr>
      <w:r w:rsidRPr="001F330F">
        <w:rPr>
          <w:rStyle w:val="31"/>
          <w:b/>
          <w:bCs/>
          <w:i w:val="0"/>
        </w:rPr>
        <w:t>осуществляет санкционирование оплаты денежных обязательств в соответствии с порядком, установленным приказом финансового органа района;</w:t>
      </w:r>
    </w:p>
    <w:p w:rsidR="00F75D54" w:rsidRPr="001F330F" w:rsidRDefault="00F75D54" w:rsidP="00935BB9">
      <w:pPr>
        <w:pStyle w:val="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Style w:val="31"/>
          <w:b/>
          <w:bCs/>
          <w:i w:val="0"/>
        </w:rPr>
      </w:pPr>
      <w:r w:rsidRPr="001F330F">
        <w:rPr>
          <w:rStyle w:val="31"/>
          <w:b/>
          <w:bCs/>
          <w:i w:val="0"/>
        </w:rPr>
        <w:t>своевременно учитывает операции по исполнению бюджета поселения на лицевых счетах, открытых в финансовом органе</w:t>
      </w:r>
      <w:r w:rsidRPr="001F330F">
        <w:t xml:space="preserve"> </w:t>
      </w:r>
      <w:r w:rsidRPr="001F330F">
        <w:rPr>
          <w:b w:val="0"/>
        </w:rPr>
        <w:t>района получателям бюджетных средств поселения</w:t>
      </w:r>
      <w:r w:rsidRPr="001F330F">
        <w:rPr>
          <w:rStyle w:val="31"/>
          <w:b/>
          <w:bCs/>
          <w:i w:val="0"/>
        </w:rPr>
        <w:t>;</w:t>
      </w:r>
    </w:p>
    <w:p w:rsidR="00F75D54" w:rsidRPr="001F330F" w:rsidRDefault="00F75D54" w:rsidP="00935BB9">
      <w:pPr>
        <w:pStyle w:val="3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b w:val="0"/>
          <w:bCs w:val="0"/>
          <w:iCs/>
        </w:rPr>
      </w:pPr>
      <w:r w:rsidRPr="001F330F">
        <w:rPr>
          <w:b w:val="0"/>
        </w:rPr>
        <w:t>осуществляет контроль за целевым использованием бюджетных средств, соблюдением установленных правил расчетов, правильностью указания реквизитов и показателей бюджетной классификации расходов;</w:t>
      </w:r>
    </w:p>
    <w:p w:rsidR="00F75D54" w:rsidRPr="001F330F" w:rsidRDefault="00F75D54" w:rsidP="00935BB9">
      <w:pPr>
        <w:pStyle w:val="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bCs w:val="0"/>
          <w:iCs/>
        </w:rPr>
      </w:pPr>
      <w:r w:rsidRPr="001F330F">
        <w:rPr>
          <w:b w:val="0"/>
        </w:rPr>
        <w:t>формирует и передает получателям средств бюджета поселения информацию по операциям в виде выписок из лицевого счета;</w:t>
      </w:r>
    </w:p>
    <w:p w:rsidR="00F75D54" w:rsidRPr="00CD15B2" w:rsidRDefault="00F75D54" w:rsidP="00935BB9">
      <w:pPr>
        <w:pStyle w:val="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bCs w:val="0"/>
          <w:iCs/>
        </w:rPr>
      </w:pPr>
      <w:r w:rsidRPr="00CD15B2">
        <w:rPr>
          <w:b w:val="0"/>
        </w:rPr>
        <w:t>консультирует поселение, подведомственные ему муниципальные учреждения по вопросам оформления платежных документов, другим вопросам, возникающим в процессе исполнения бюджета поселения, своевременно информировать поселение об изменении порядка осуществления кассовых операций;</w:t>
      </w:r>
    </w:p>
    <w:p w:rsidR="00F75D54" w:rsidRPr="00CD15B2" w:rsidRDefault="00F75D54" w:rsidP="00935BB9">
      <w:pPr>
        <w:pStyle w:val="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bCs w:val="0"/>
          <w:iCs/>
        </w:rPr>
      </w:pPr>
      <w:r w:rsidRPr="00CD15B2">
        <w:rPr>
          <w:b w:val="0"/>
          <w:bCs w:val="0"/>
        </w:rPr>
        <w:t>размещает на Едином портале бюджетной системы Российской Федерации предоставленную поселением информацию, предусмотренную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Федерации»;</w:t>
      </w:r>
    </w:p>
    <w:p w:rsidR="00F75D54" w:rsidRPr="00CD15B2" w:rsidRDefault="00F75D54" w:rsidP="00935BB9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12) обеспечивает надлежащее осуществление переданных полномочий;</w:t>
      </w:r>
    </w:p>
    <w:p w:rsidR="00F75D54" w:rsidRPr="00CD15B2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 xml:space="preserve">13) предоставляет органу местного самоуправления поселения по запросу необходимую информацию о результатах осуществления переданных полномочий; </w:t>
      </w:r>
    </w:p>
    <w:p w:rsidR="00F75D54" w:rsidRPr="001F330F" w:rsidRDefault="00F75D54" w:rsidP="00935BB9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5B2">
        <w:rPr>
          <w:rFonts w:ascii="Times New Roman" w:hAnsi="Times New Roman"/>
          <w:sz w:val="24"/>
          <w:szCs w:val="24"/>
          <w:shd w:val="clear" w:color="auto" w:fill="FFFFFF"/>
        </w:rPr>
        <w:t>14) принимает соответствующие меры для недопущения нарушений при осуществлении переданных полномочий;</w:t>
      </w:r>
    </w:p>
    <w:p w:rsidR="00F75D54" w:rsidRPr="001F330F" w:rsidRDefault="00F75D54" w:rsidP="00935BB9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) </w:t>
      </w:r>
      <w:r w:rsidRPr="001F330F">
        <w:rPr>
          <w:rFonts w:ascii="Times New Roman" w:hAnsi="Times New Roman"/>
          <w:sz w:val="24"/>
          <w:szCs w:val="24"/>
        </w:rPr>
        <w:t xml:space="preserve">принимает на себя иные обязательства, возникающие в процессе исполнения бюджета, </w:t>
      </w: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необходимые для обеспечения своевременного и качественного исполнения переданных полномочий.</w:t>
      </w:r>
    </w:p>
    <w:p w:rsidR="00F75D54" w:rsidRPr="004D69C5" w:rsidRDefault="00F75D54" w:rsidP="00935BB9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 xml:space="preserve">5. В целях реализации </w:t>
      </w:r>
      <w:r w:rsidRPr="004D69C5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Соглашения Администрация района </w:t>
      </w:r>
      <w:r w:rsidRPr="00381C87">
        <w:rPr>
          <w:rFonts w:ascii="Times New Roman" w:hAnsi="Times New Roman"/>
          <w:sz w:val="24"/>
          <w:szCs w:val="24"/>
        </w:rPr>
        <w:t>и финансовый орган района</w:t>
      </w:r>
      <w:r w:rsidRPr="00381C87">
        <w:rPr>
          <w:rFonts w:ascii="Times New Roman" w:hAnsi="Times New Roman"/>
          <w:sz w:val="24"/>
          <w:szCs w:val="24"/>
          <w:shd w:val="clear" w:color="auto" w:fill="FFFFFF"/>
        </w:rPr>
        <w:t xml:space="preserve"> вправе:</w:t>
      </w:r>
    </w:p>
    <w:p w:rsidR="00F75D54" w:rsidRPr="001F330F" w:rsidRDefault="00F75D54" w:rsidP="0093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F75D54" w:rsidRPr="001F330F" w:rsidRDefault="00F75D54" w:rsidP="0093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2) издавать муниципальные правовые акты по реализации переданных полномочий и контролировать их исполнение;</w:t>
      </w:r>
    </w:p>
    <w:p w:rsidR="00F75D54" w:rsidRPr="001F330F" w:rsidRDefault="00F75D54" w:rsidP="0093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 xml:space="preserve">3) разрабатывать и утверждать финансовым органом </w:t>
      </w:r>
      <w:r w:rsidRPr="001F330F">
        <w:rPr>
          <w:rFonts w:ascii="Times New Roman" w:hAnsi="Times New Roman"/>
          <w:sz w:val="24"/>
          <w:szCs w:val="24"/>
        </w:rPr>
        <w:t>района единые формы и порядки по вопросам исполнения бюджета поселения;</w:t>
      </w:r>
    </w:p>
    <w:p w:rsidR="00F75D54" w:rsidRPr="001F330F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>4) осуществлять операции по лицевым счетам получателей бюджетных средств поселения в пределах имеющихся лимитов бюджетных обязательств;</w:t>
      </w:r>
    </w:p>
    <w:p w:rsidR="00F75D54" w:rsidRPr="001F330F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>5) контролировать получателей средств бюджета поселения в части соблюдения ими установленных требований по перечню и оформлению представленных в финансовый орган района платежных документов на проведение операций с бюджетными средствами;</w:t>
      </w:r>
    </w:p>
    <w:p w:rsidR="00F75D54" w:rsidRPr="001F330F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>6)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 служащих основанием для оплаты денежных обязательств на соответствие реквизитов и показателей, указанных в порядке, установленном приказом финансового органа района;</w:t>
      </w:r>
    </w:p>
    <w:p w:rsidR="00F75D54" w:rsidRPr="001F330F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>7) в установленных бюджетным законодательством случаях и порядке приостанавливать или прекращать проведение кассовых операций по расходованию средств на лицевых счетах;</w:t>
      </w:r>
    </w:p>
    <w:p w:rsidR="00F75D54" w:rsidRPr="001F330F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 xml:space="preserve">8) 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F75D54" w:rsidRPr="001F330F" w:rsidRDefault="00F75D54" w:rsidP="0093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9) 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правовыми актами Ханты-Мансийского района;</w:t>
      </w:r>
    </w:p>
    <w:p w:rsidR="00F75D54" w:rsidRPr="001F330F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 xml:space="preserve">6. </w:t>
      </w:r>
      <w:r w:rsidRPr="001F330F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района </w:t>
      </w:r>
      <w:r w:rsidRPr="001F330F">
        <w:rPr>
          <w:rFonts w:ascii="Times New Roman" w:hAnsi="Times New Roman"/>
          <w:sz w:val="24"/>
          <w:szCs w:val="24"/>
        </w:rPr>
        <w:t>не несет ответственности:</w:t>
      </w:r>
    </w:p>
    <w:p w:rsidR="00F75D54" w:rsidRPr="001F330F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 xml:space="preserve">1)  по обязательствам </w:t>
      </w: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F330F">
        <w:rPr>
          <w:rFonts w:ascii="Times New Roman" w:hAnsi="Times New Roman"/>
          <w:sz w:val="24"/>
          <w:szCs w:val="24"/>
        </w:rPr>
        <w:t>оселения и получателей средств бюджета поселения;</w:t>
      </w:r>
    </w:p>
    <w:p w:rsidR="00F75D54" w:rsidRPr="001F330F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>2) за достоверность предоставляемых на оплату документов;</w:t>
      </w:r>
    </w:p>
    <w:p w:rsidR="00F75D54" w:rsidRPr="001F330F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>3) за правильность содержащихся в платежных и иных документах сведений и арифметических расчетов.</w:t>
      </w:r>
    </w:p>
    <w:p w:rsidR="00F75D54" w:rsidRPr="001F330F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>4) за неисполнение платежных документов получателей средств бюджета поселения в случае недостаточности средств на едином счете бюджета поселения и лицевых счетах получателей бюджетных средств для проведения кассовых выплат, недостаточности бюджетных ассигнований и лимитов бюджетных обязательств получателей средств бюджета поселения на текущий финансовый год.</w:t>
      </w:r>
    </w:p>
    <w:p w:rsidR="00F75D54" w:rsidRPr="001F330F" w:rsidRDefault="00F75D54" w:rsidP="00935B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 xml:space="preserve">Убытки, которые могут возникнуть вследствие оплаты чека или платежного поручения с подложными подписями, подложной печатью или подложным текстом, несет получатель средств бюджета поселения, если в порядке, установленном законодательством Российской Федерации, не будет доказана вина </w:t>
      </w: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Администрации района</w:t>
      </w:r>
      <w:r w:rsidRPr="001F330F">
        <w:rPr>
          <w:rFonts w:ascii="Times New Roman" w:hAnsi="Times New Roman"/>
          <w:sz w:val="24"/>
          <w:szCs w:val="24"/>
        </w:rPr>
        <w:t>.</w:t>
      </w:r>
    </w:p>
    <w:p w:rsidR="00F75D54" w:rsidRPr="001F330F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Статья 7. Ответственность Сторон</w:t>
      </w:r>
    </w:p>
    <w:p w:rsidR="00F75D54" w:rsidRPr="001F330F" w:rsidRDefault="00F75D54" w:rsidP="0093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5D54" w:rsidRPr="001F330F" w:rsidRDefault="00F75D54" w:rsidP="0093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Югры, нормативно-правовыми актами Ханты-Мансийского района.</w:t>
      </w:r>
    </w:p>
    <w:p w:rsidR="00F75D54" w:rsidRPr="001F330F" w:rsidRDefault="00F75D54" w:rsidP="0093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F75D54" w:rsidRPr="001F330F" w:rsidRDefault="00F75D54" w:rsidP="0093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3. 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F75D54" w:rsidRPr="001F330F" w:rsidRDefault="00F75D54" w:rsidP="0093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Статья 8. Порядок урегулирования споров</w:t>
      </w: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настоящему Соглашению</w:t>
      </w:r>
    </w:p>
    <w:p w:rsidR="00F75D54" w:rsidRDefault="00F75D54" w:rsidP="00935BB9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5D54" w:rsidRPr="001F330F" w:rsidRDefault="00F75D54" w:rsidP="00935BB9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1. 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F75D54" w:rsidRPr="00F97533" w:rsidRDefault="00F75D54" w:rsidP="00935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30F">
        <w:rPr>
          <w:rFonts w:ascii="Times New Roman" w:hAnsi="Times New Roman"/>
          <w:sz w:val="24"/>
          <w:szCs w:val="24"/>
        </w:rPr>
        <w:t>2. </w:t>
      </w:r>
      <w:r w:rsidRPr="00F97533">
        <w:rPr>
          <w:rFonts w:ascii="Times New Roman" w:hAnsi="Times New Roman"/>
          <w:sz w:val="24"/>
          <w:szCs w:val="24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F75D54" w:rsidRPr="00F97533" w:rsidRDefault="00F75D54" w:rsidP="00935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D54" w:rsidRPr="00AA6ACF" w:rsidRDefault="00F75D54" w:rsidP="00935B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A6AC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Статья 9. Срок действия настоящего Соглашения</w:t>
      </w:r>
    </w:p>
    <w:p w:rsidR="00F75D54" w:rsidRPr="00AA6ACF" w:rsidRDefault="00F75D54" w:rsidP="00935B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5D54" w:rsidRPr="00AA6ACF" w:rsidRDefault="00F75D54" w:rsidP="00935BB9">
      <w:pPr>
        <w:pStyle w:val="ConsPlusNormal"/>
        <w:widowControl/>
        <w:numPr>
          <w:ilvl w:val="0"/>
          <w:numId w:val="1"/>
        </w:numPr>
        <w:tabs>
          <w:tab w:val="left" w:pos="952"/>
        </w:tabs>
        <w:ind w:left="0" w:firstLine="567"/>
        <w:rPr>
          <w:rFonts w:cs="Times New Roman"/>
          <w:sz w:val="24"/>
          <w:szCs w:val="24"/>
        </w:rPr>
      </w:pPr>
      <w:r w:rsidRPr="00AA6ACF">
        <w:rPr>
          <w:rFonts w:cs="Times New Roman"/>
          <w:sz w:val="24"/>
          <w:szCs w:val="24"/>
        </w:rPr>
        <w:t xml:space="preserve">Настоящее Соглашение вступает в силу после его официального опубликования </w:t>
      </w:r>
      <w:r w:rsidRPr="00AA6ACF">
        <w:rPr>
          <w:sz w:val="24"/>
          <w:szCs w:val="24"/>
        </w:rPr>
        <w:t>и распространяет свое действие на правоотношения, возникшие с 1 января 2023 года.</w:t>
      </w:r>
    </w:p>
    <w:p w:rsidR="00F75D54" w:rsidRPr="00AA6ACF" w:rsidRDefault="00F75D54" w:rsidP="00935BB9">
      <w:pPr>
        <w:pStyle w:val="ConsPlusNormal"/>
        <w:widowControl/>
        <w:numPr>
          <w:ilvl w:val="0"/>
          <w:numId w:val="1"/>
        </w:numPr>
        <w:tabs>
          <w:tab w:val="left" w:pos="952"/>
        </w:tabs>
        <w:ind w:left="0" w:firstLine="567"/>
        <w:rPr>
          <w:rFonts w:cs="Times New Roman"/>
          <w:sz w:val="24"/>
          <w:szCs w:val="24"/>
        </w:rPr>
      </w:pPr>
      <w:r w:rsidRPr="00AA6ACF">
        <w:rPr>
          <w:rFonts w:cs="Times New Roman"/>
          <w:sz w:val="24"/>
          <w:szCs w:val="24"/>
        </w:rPr>
        <w:t xml:space="preserve">Настоящее Соглашение действует по 31 декабря 2025 года. </w:t>
      </w:r>
    </w:p>
    <w:p w:rsidR="00F75D54" w:rsidRPr="00AA6ACF" w:rsidRDefault="00F75D54" w:rsidP="00935BB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A6AC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Статья 10. Основания</w:t>
      </w:r>
      <w:r w:rsidRPr="001A231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и порядок прекращения действия</w:t>
      </w:r>
    </w:p>
    <w:p w:rsidR="00F75D54" w:rsidRPr="001F330F" w:rsidRDefault="00F75D54" w:rsidP="00935BB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A231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настоящего Соглашения</w:t>
      </w:r>
    </w:p>
    <w:p w:rsidR="00F75D54" w:rsidRPr="001F330F" w:rsidRDefault="00F75D54" w:rsidP="0093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5D54" w:rsidRPr="001F330F" w:rsidRDefault="00F75D54" w:rsidP="00935BB9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1. Действие настоящего Соглашения прекращается по истечении срока его действия.</w:t>
      </w:r>
    </w:p>
    <w:p w:rsidR="00F75D54" w:rsidRPr="001F330F" w:rsidRDefault="00F75D54" w:rsidP="00935BB9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2. Действие настоящего Соглашения прекращается досрочно по следующим основаниям:</w:t>
      </w:r>
    </w:p>
    <w:p w:rsidR="00F75D54" w:rsidRPr="001F330F" w:rsidRDefault="00F75D54" w:rsidP="00935BB9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1) в случае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:rsidR="00F75D54" w:rsidRPr="007222D9" w:rsidRDefault="00F75D54" w:rsidP="00935BB9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/>
          <w:sz w:val="24"/>
          <w:szCs w:val="24"/>
          <w:shd w:val="clear" w:color="auto" w:fill="FFFFFF"/>
        </w:rPr>
        <w:t>2) в случае неисполнения или ненадлежащего осуществления Администрацией</w:t>
      </w:r>
      <w:r w:rsidRPr="007222D9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F75D54" w:rsidRPr="007222D9" w:rsidRDefault="00F75D54" w:rsidP="00935BB9">
      <w:pPr>
        <w:tabs>
          <w:tab w:val="left" w:pos="15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2D9">
        <w:rPr>
          <w:rFonts w:ascii="Times New Roman" w:hAnsi="Times New Roman"/>
          <w:sz w:val="24"/>
          <w:szCs w:val="24"/>
          <w:shd w:val="clear" w:color="auto" w:fill="FFFFFF"/>
        </w:rPr>
        <w:t>3) в случае взаимного согласия Сторон на расторжение настоящего Соглашения;</w:t>
      </w:r>
    </w:p>
    <w:p w:rsidR="00F75D54" w:rsidRPr="007222D9" w:rsidRDefault="00F75D54" w:rsidP="00935B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2D9">
        <w:rPr>
          <w:rFonts w:ascii="Times New Roman" w:hAnsi="Times New Roman"/>
          <w:sz w:val="24"/>
          <w:szCs w:val="24"/>
          <w:shd w:val="clear" w:color="auto" w:fill="FFFFFF"/>
        </w:rPr>
        <w:t>4) в случае преобразования района и (или) поселения в установленном федеральным законодательством порядке;</w:t>
      </w:r>
    </w:p>
    <w:p w:rsidR="00F75D54" w:rsidRPr="007222D9" w:rsidRDefault="00F75D54" w:rsidP="00935B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2D9">
        <w:rPr>
          <w:rFonts w:ascii="Times New Roman" w:hAnsi="Times New Roman"/>
          <w:sz w:val="24"/>
          <w:szCs w:val="24"/>
          <w:shd w:val="clear" w:color="auto" w:fill="FFFFFF"/>
        </w:rPr>
        <w:t>5) в иных случаях, предусмотренных законодательством Российской Федерации.</w:t>
      </w:r>
    </w:p>
    <w:p w:rsidR="00F75D54" w:rsidRPr="007222D9" w:rsidRDefault="00F75D54" w:rsidP="00935BB9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2D9">
        <w:rPr>
          <w:rFonts w:ascii="Times New Roman" w:hAnsi="Times New Roman"/>
          <w:sz w:val="24"/>
          <w:szCs w:val="24"/>
          <w:shd w:val="clear" w:color="auto" w:fill="FFFFFF"/>
        </w:rPr>
        <w:t>3. 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–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F75D54" w:rsidRPr="007222D9" w:rsidRDefault="00F75D54" w:rsidP="00935BB9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2D9">
        <w:rPr>
          <w:rFonts w:ascii="Times New Roman" w:hAnsi="Times New Roman"/>
          <w:sz w:val="24"/>
          <w:szCs w:val="24"/>
          <w:shd w:val="clear" w:color="auto" w:fill="FFFFFF"/>
        </w:rPr>
        <w:t>4. 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:rsidR="00F75D54" w:rsidRPr="007222D9" w:rsidRDefault="00F75D54" w:rsidP="00935BB9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2D9">
        <w:rPr>
          <w:rFonts w:ascii="Times New Roman" w:hAnsi="Times New Roman"/>
          <w:sz w:val="24"/>
          <w:szCs w:val="24"/>
          <w:shd w:val="clear" w:color="auto" w:fill="FFFFFF"/>
        </w:rPr>
        <w:t>5. 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F75D54" w:rsidRPr="007222D9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Статья 11. Порядок внесения изменений и дополнений</w:t>
      </w: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 настоящее Соглашение</w:t>
      </w:r>
    </w:p>
    <w:p w:rsidR="00F75D54" w:rsidRPr="007222D9" w:rsidRDefault="00F75D54" w:rsidP="0093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5D54" w:rsidRPr="007222D9" w:rsidRDefault="00F75D54" w:rsidP="00935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F75D54" w:rsidRPr="007222D9" w:rsidRDefault="00F75D54" w:rsidP="00935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F75D54" w:rsidRPr="007222D9" w:rsidRDefault="00F75D54" w:rsidP="00935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312">
        <w:rPr>
          <w:rFonts w:ascii="Times New Roman" w:hAnsi="Times New Roman"/>
          <w:b/>
          <w:bCs/>
          <w:sz w:val="24"/>
          <w:szCs w:val="24"/>
        </w:rPr>
        <w:t>Статья 12. Заключительные положения</w:t>
      </w:r>
    </w:p>
    <w:p w:rsidR="00F75D54" w:rsidRPr="007222D9" w:rsidRDefault="00F75D54" w:rsidP="0093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D54" w:rsidRPr="007222D9" w:rsidRDefault="00F75D54" w:rsidP="00935BB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F75D54" w:rsidRPr="007222D9" w:rsidRDefault="00F75D54" w:rsidP="00935BB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>2. 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 – 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F75D54" w:rsidRPr="00923F4A" w:rsidRDefault="00F75D54" w:rsidP="00935BB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D54" w:rsidRPr="001A2312" w:rsidRDefault="00F75D54" w:rsidP="00935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312"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p w:rsidR="00F75D54" w:rsidRDefault="00F75D54" w:rsidP="00935BB9">
      <w:pPr>
        <w:pStyle w:val="ConsPlusNormal"/>
        <w:widowControl/>
        <w:ind w:firstLine="540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92"/>
        <w:gridCol w:w="4779"/>
      </w:tblGrid>
      <w:tr w:rsidR="00F75D54" w:rsidRPr="000458A1" w:rsidTr="000F68B2">
        <w:tc>
          <w:tcPr>
            <w:tcW w:w="4870" w:type="dxa"/>
          </w:tcPr>
          <w:p w:rsidR="00F75D54" w:rsidRPr="00627F92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 xml:space="preserve">Глава </w:t>
            </w:r>
            <w:r>
              <w:rPr>
                <w:rFonts w:cs="Times New Roman"/>
                <w:sz w:val="24"/>
                <w:szCs w:val="24"/>
              </w:rPr>
              <w:t>Ханты-Мансийского</w:t>
            </w:r>
            <w:r w:rsidRPr="00627F92">
              <w:rPr>
                <w:rFonts w:cs="Times New Roman"/>
                <w:sz w:val="24"/>
                <w:szCs w:val="24"/>
              </w:rPr>
              <w:t xml:space="preserve"> района</w:t>
            </w:r>
          </w:p>
          <w:p w:rsidR="00F75D54" w:rsidRPr="00627F92" w:rsidRDefault="00F75D54" w:rsidP="000F68B2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:rsidR="00F75D54" w:rsidRPr="00627F92" w:rsidRDefault="00F75D54" w:rsidP="000F68B2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:rsidR="00F75D54" w:rsidRPr="00627F92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 xml:space="preserve">_____________________  </w:t>
            </w:r>
            <w:r>
              <w:rPr>
                <w:rFonts w:cs="Times New Roman"/>
                <w:sz w:val="24"/>
                <w:szCs w:val="24"/>
              </w:rPr>
              <w:t>К.Р. Минулин</w:t>
            </w:r>
          </w:p>
        </w:tc>
        <w:tc>
          <w:tcPr>
            <w:tcW w:w="4870" w:type="dxa"/>
          </w:tcPr>
          <w:p w:rsidR="00F75D54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cs="Times New Roman"/>
                <w:sz w:val="24"/>
                <w:szCs w:val="24"/>
              </w:rPr>
              <w:t>Кедровый</w:t>
            </w:r>
          </w:p>
          <w:p w:rsidR="00F75D54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75D54" w:rsidRPr="00627F92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75D54" w:rsidRPr="00627F92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 xml:space="preserve">__________________ </w:t>
            </w:r>
            <w:r>
              <w:rPr>
                <w:rFonts w:cs="Times New Roman"/>
                <w:sz w:val="24"/>
                <w:szCs w:val="24"/>
              </w:rPr>
              <w:t>С.А. Иванов</w:t>
            </w:r>
          </w:p>
        </w:tc>
      </w:tr>
    </w:tbl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ПРИЛОЖЕНИЕ 1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к Соглашению о передаче 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администрацией сельского поселения 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4D76FE">
        <w:rPr>
          <w:rFonts w:cs="Times New Roman"/>
          <w:sz w:val="24"/>
          <w:szCs w:val="24"/>
        </w:rPr>
        <w:t>Кедровый</w:t>
      </w:r>
      <w:r w:rsidRPr="007222D9">
        <w:rPr>
          <w:rFonts w:cs="Times New Roman"/>
          <w:sz w:val="24"/>
          <w:szCs w:val="24"/>
        </w:rPr>
        <w:t xml:space="preserve"> осуществления части 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полномочий по решению вопросов 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местного значения администрации 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                                                                                                  Ханты-Мансийского района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7222D9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</w:t>
      </w:r>
      <w:r w:rsidRPr="007222D9">
        <w:rPr>
          <w:sz w:val="24"/>
          <w:szCs w:val="24"/>
        </w:rPr>
        <w:t>«____» ___________ 20</w:t>
      </w:r>
      <w:r>
        <w:rPr>
          <w:sz w:val="24"/>
          <w:szCs w:val="24"/>
        </w:rPr>
        <w:t>__</w:t>
      </w:r>
      <w:r w:rsidRPr="007222D9">
        <w:rPr>
          <w:sz w:val="24"/>
          <w:szCs w:val="24"/>
        </w:rPr>
        <w:t> года</w:t>
      </w:r>
    </w:p>
    <w:p w:rsidR="00F75D54" w:rsidRPr="007222D9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Pr="007222D9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Pr="007222D9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РАСЧЕТ </w:t>
      </w:r>
    </w:p>
    <w:p w:rsidR="00F75D54" w:rsidRPr="007222D9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иных межбюджетных трансфертов, необходимых для осуществления передаваемых полномочий</w:t>
      </w:r>
    </w:p>
    <w:p w:rsidR="00F75D54" w:rsidRPr="007222D9" w:rsidRDefault="00F75D54" w:rsidP="00935BB9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3118"/>
        <w:gridCol w:w="1417"/>
        <w:gridCol w:w="1418"/>
        <w:gridCol w:w="1418"/>
      </w:tblGrid>
      <w:tr w:rsidR="00F75D54" w:rsidRPr="000458A1" w:rsidTr="000F68B2">
        <w:tc>
          <w:tcPr>
            <w:tcW w:w="675" w:type="dxa"/>
            <w:vMerge w:val="restart"/>
            <w:vAlign w:val="center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№</w:t>
            </w:r>
          </w:p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F75D54" w:rsidRPr="0039668A" w:rsidRDefault="00F75D54" w:rsidP="000F68B2">
            <w:pPr>
              <w:pStyle w:val="ConsPlusNormal"/>
              <w:widowControl/>
              <w:ind w:left="-92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 xml:space="preserve">Номер подпункта, пункта </w:t>
            </w:r>
          </w:p>
          <w:p w:rsidR="00F75D54" w:rsidRPr="0039668A" w:rsidRDefault="00F75D54" w:rsidP="000F68B2">
            <w:pPr>
              <w:pStyle w:val="ConsPlusNormal"/>
              <w:widowControl/>
              <w:ind w:left="-92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статьи 3 Соглашения</w:t>
            </w:r>
          </w:p>
        </w:tc>
        <w:tc>
          <w:tcPr>
            <w:tcW w:w="3118" w:type="dxa"/>
            <w:vMerge w:val="restart"/>
            <w:vAlign w:val="center"/>
          </w:tcPr>
          <w:p w:rsidR="00F75D54" w:rsidRPr="0039668A" w:rsidRDefault="00F75D54" w:rsidP="000F68B2">
            <w:pPr>
              <w:pStyle w:val="ConsPlusNormal"/>
              <w:widowControl/>
              <w:ind w:left="-108" w:right="-159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253" w:type="dxa"/>
            <w:gridSpan w:val="3"/>
            <w:vAlign w:val="center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Планируемый объем финансовых затрат (рублей)</w:t>
            </w:r>
          </w:p>
        </w:tc>
      </w:tr>
      <w:tr w:rsidR="00F75D54" w:rsidRPr="000458A1" w:rsidTr="000F68B2">
        <w:tc>
          <w:tcPr>
            <w:tcW w:w="675" w:type="dxa"/>
            <w:vMerge/>
            <w:vAlign w:val="center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5D54" w:rsidRPr="0039668A" w:rsidRDefault="00F75D54" w:rsidP="000F68B2">
            <w:pPr>
              <w:pStyle w:val="ConsPlusNormal"/>
              <w:widowControl/>
              <w:ind w:left="-126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F75D54" w:rsidRPr="0039668A" w:rsidRDefault="00F75D54" w:rsidP="000F68B2">
            <w:pPr>
              <w:pStyle w:val="ConsPlusNormal"/>
              <w:widowControl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F75D54" w:rsidRPr="0039668A" w:rsidRDefault="00F75D54" w:rsidP="000F68B2">
            <w:pPr>
              <w:pStyle w:val="ConsPlusNormal"/>
              <w:widowControl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F75D54" w:rsidRPr="000458A1" w:rsidTr="000F68B2">
        <w:tc>
          <w:tcPr>
            <w:tcW w:w="675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6.</w:t>
            </w:r>
          </w:p>
        </w:tc>
      </w:tr>
      <w:tr w:rsidR="00F75D54" w:rsidRPr="000458A1" w:rsidTr="000F68B2">
        <w:tc>
          <w:tcPr>
            <w:tcW w:w="675" w:type="dxa"/>
            <w:vMerge w:val="restart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1.</w:t>
            </w:r>
          </w:p>
          <w:p w:rsidR="00F75D54" w:rsidRPr="0039668A" w:rsidRDefault="00F75D54" w:rsidP="000F68B2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1.</w:t>
            </w:r>
          </w:p>
        </w:tc>
        <w:tc>
          <w:tcPr>
            <w:tcW w:w="3118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Открытие и ведение финансовым органом района лицевых счетов, предназначенных для учета операций по исполнению бюджета, лицевых счетов для учета средств, поступивших во временное распоряжение, получателям бюджетных средств поселения</w:t>
            </w:r>
            <w:r w:rsidRPr="0039668A">
              <w:rPr>
                <w:rStyle w:val="31"/>
                <w:rFonts w:cs="Arial"/>
                <w:b w:val="0"/>
                <w:i w:val="0"/>
              </w:rPr>
              <w:t xml:space="preserve"> в соответствии с утвержденным порядком финансового органа района</w:t>
            </w:r>
          </w:p>
        </w:tc>
        <w:tc>
          <w:tcPr>
            <w:tcW w:w="1417" w:type="dxa"/>
            <w:vMerge w:val="restart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 xml:space="preserve">22 363,50 </w:t>
            </w:r>
          </w:p>
        </w:tc>
        <w:tc>
          <w:tcPr>
            <w:tcW w:w="1418" w:type="dxa"/>
            <w:vMerge w:val="restart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>22 363,50</w:t>
            </w:r>
          </w:p>
        </w:tc>
        <w:tc>
          <w:tcPr>
            <w:tcW w:w="1418" w:type="dxa"/>
            <w:vMerge w:val="restart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>22 363,50</w:t>
            </w:r>
          </w:p>
        </w:tc>
      </w:tr>
      <w:tr w:rsidR="00F75D54" w:rsidRPr="000458A1" w:rsidTr="000F68B2">
        <w:tc>
          <w:tcPr>
            <w:tcW w:w="675" w:type="dxa"/>
            <w:vMerge/>
          </w:tcPr>
          <w:p w:rsidR="00F75D54" w:rsidRPr="0039668A" w:rsidRDefault="00F75D54" w:rsidP="000F68B2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2.</w:t>
            </w:r>
          </w:p>
        </w:tc>
        <w:tc>
          <w:tcPr>
            <w:tcW w:w="3118" w:type="dxa"/>
          </w:tcPr>
          <w:p w:rsidR="00F75D54" w:rsidRPr="000458A1" w:rsidRDefault="00F75D54" w:rsidP="000F6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8A">
              <w:rPr>
                <w:rFonts w:ascii="Times New Roman" w:hAnsi="Times New Roman"/>
                <w:sz w:val="24"/>
                <w:szCs w:val="24"/>
              </w:rPr>
              <w:t xml:space="preserve">Санкционирование и проведение операций, связанных с оплатой денежных обязательств получателей средств бюджета поселения </w:t>
            </w:r>
            <w:r w:rsidRPr="000458A1">
              <w:rPr>
                <w:rStyle w:val="31"/>
                <w:b w:val="0"/>
                <w:i w:val="0"/>
              </w:rPr>
              <w:t>в соответствии с установленным порядком, утвержденным приказом финансового органа района</w:t>
            </w:r>
          </w:p>
        </w:tc>
        <w:tc>
          <w:tcPr>
            <w:tcW w:w="1417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5D54" w:rsidRPr="000458A1" w:rsidTr="000F68B2">
        <w:tc>
          <w:tcPr>
            <w:tcW w:w="675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3.</w:t>
            </w:r>
          </w:p>
        </w:tc>
        <w:tc>
          <w:tcPr>
            <w:tcW w:w="3118" w:type="dxa"/>
          </w:tcPr>
          <w:p w:rsidR="00F75D54" w:rsidRPr="000458A1" w:rsidRDefault="00F75D54" w:rsidP="000F6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8A">
              <w:rPr>
                <w:rFonts w:ascii="Times New Roman" w:hAnsi="Times New Roman"/>
                <w:sz w:val="24"/>
                <w:szCs w:val="24"/>
              </w:rPr>
              <w:t xml:space="preserve">Учет бюджетных обязательств по контрактам и иным договорам, возникающих в соответствии с законом, иным правовым актом, соглашением </w:t>
            </w:r>
            <w:r w:rsidRPr="000458A1">
              <w:rPr>
                <w:rStyle w:val="31"/>
                <w:b w:val="0"/>
                <w:i w:val="0"/>
              </w:rPr>
              <w:t>в соответствии с установленным порядком, утвержденным приказом финансового органа района</w:t>
            </w:r>
          </w:p>
        </w:tc>
        <w:tc>
          <w:tcPr>
            <w:tcW w:w="1417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F75D54" w:rsidRPr="000458A1" w:rsidTr="000F68B2">
        <w:tc>
          <w:tcPr>
            <w:tcW w:w="675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4.</w:t>
            </w:r>
          </w:p>
        </w:tc>
        <w:tc>
          <w:tcPr>
            <w:tcW w:w="3118" w:type="dxa"/>
          </w:tcPr>
          <w:p w:rsidR="00F75D54" w:rsidRPr="000458A1" w:rsidRDefault="00F75D54" w:rsidP="000F6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8A">
              <w:rPr>
                <w:rFonts w:ascii="Times New Roman" w:hAnsi="Times New Roman"/>
                <w:sz w:val="24"/>
                <w:szCs w:val="24"/>
              </w:rPr>
              <w:t>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 поселения</w:t>
            </w:r>
          </w:p>
        </w:tc>
        <w:tc>
          <w:tcPr>
            <w:tcW w:w="1417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F75D54" w:rsidRPr="000458A1" w:rsidTr="000F68B2">
        <w:tc>
          <w:tcPr>
            <w:tcW w:w="5353" w:type="dxa"/>
            <w:gridSpan w:val="3"/>
          </w:tcPr>
          <w:p w:rsidR="00F75D54" w:rsidRPr="000458A1" w:rsidRDefault="00F75D54" w:rsidP="000F6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58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>22 363,50</w:t>
            </w:r>
          </w:p>
        </w:tc>
        <w:tc>
          <w:tcPr>
            <w:tcW w:w="1418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>22 363,50</w:t>
            </w:r>
          </w:p>
        </w:tc>
        <w:tc>
          <w:tcPr>
            <w:tcW w:w="1418" w:type="dxa"/>
          </w:tcPr>
          <w:p w:rsidR="00F75D54" w:rsidRPr="0039668A" w:rsidRDefault="00F75D54" w:rsidP="000F68B2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>22 363,50</w:t>
            </w:r>
          </w:p>
        </w:tc>
      </w:tr>
    </w:tbl>
    <w:p w:rsidR="00F75D54" w:rsidRPr="007222D9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92"/>
        <w:gridCol w:w="4779"/>
      </w:tblGrid>
      <w:tr w:rsidR="00F75D54" w:rsidRPr="000458A1" w:rsidTr="000F68B2">
        <w:tc>
          <w:tcPr>
            <w:tcW w:w="4870" w:type="dxa"/>
          </w:tcPr>
          <w:p w:rsidR="00F75D54" w:rsidRPr="00627F92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 xml:space="preserve">Глава </w:t>
            </w:r>
            <w:r>
              <w:rPr>
                <w:rFonts w:cs="Times New Roman"/>
                <w:sz w:val="24"/>
                <w:szCs w:val="24"/>
              </w:rPr>
              <w:t>Ханты-Мансийского</w:t>
            </w:r>
            <w:r w:rsidRPr="00627F92">
              <w:rPr>
                <w:rFonts w:cs="Times New Roman"/>
                <w:sz w:val="24"/>
                <w:szCs w:val="24"/>
              </w:rPr>
              <w:t xml:space="preserve"> района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5D54" w:rsidRPr="00627F92" w:rsidRDefault="00F75D54" w:rsidP="000F68B2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:rsidR="00F75D54" w:rsidRPr="00627F92" w:rsidRDefault="00F75D54" w:rsidP="000F68B2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:rsidR="00F75D54" w:rsidRPr="00627F92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 xml:space="preserve">_____________________  </w:t>
            </w:r>
            <w:r>
              <w:rPr>
                <w:rFonts w:cs="Times New Roman"/>
                <w:sz w:val="24"/>
                <w:szCs w:val="24"/>
              </w:rPr>
              <w:t>К.Р. Минулин</w:t>
            </w:r>
          </w:p>
        </w:tc>
        <w:tc>
          <w:tcPr>
            <w:tcW w:w="4870" w:type="dxa"/>
          </w:tcPr>
          <w:p w:rsidR="00F75D54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627F92">
              <w:rPr>
                <w:rFonts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cs="Times New Roman"/>
                <w:sz w:val="24"/>
                <w:szCs w:val="24"/>
              </w:rPr>
              <w:t>Кедровый</w:t>
            </w:r>
          </w:p>
          <w:p w:rsidR="00F75D54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75D54" w:rsidRPr="00627F92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75D54" w:rsidRPr="00627F92" w:rsidRDefault="00F75D54" w:rsidP="000F68B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627F92">
              <w:rPr>
                <w:rFonts w:cs="Times New Roman"/>
                <w:sz w:val="24"/>
                <w:szCs w:val="24"/>
              </w:rPr>
              <w:t xml:space="preserve">__________________ </w:t>
            </w:r>
            <w:r>
              <w:rPr>
                <w:rFonts w:cs="Times New Roman"/>
                <w:sz w:val="24"/>
                <w:szCs w:val="24"/>
              </w:rPr>
              <w:t>С.А. Иванов</w:t>
            </w:r>
          </w:p>
        </w:tc>
      </w:tr>
    </w:tbl>
    <w:p w:rsidR="00F75D54" w:rsidRPr="007222D9" w:rsidRDefault="00F75D54" w:rsidP="00935BB9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:rsidR="00F75D54" w:rsidRPr="007222D9" w:rsidRDefault="00F75D54" w:rsidP="00935BB9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:rsidR="00F75D54" w:rsidRPr="007222D9" w:rsidRDefault="00F75D54" w:rsidP="00935BB9"/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ПРИЛОЖЕНИЕ 2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к Соглашению о передаче 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администрацией сельского поселения 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4D76FE">
        <w:rPr>
          <w:rFonts w:cs="Times New Roman"/>
          <w:sz w:val="24"/>
          <w:szCs w:val="24"/>
        </w:rPr>
        <w:t>Кедровый</w:t>
      </w:r>
      <w:r w:rsidRPr="007222D9">
        <w:rPr>
          <w:rFonts w:cs="Times New Roman"/>
          <w:sz w:val="24"/>
          <w:szCs w:val="24"/>
        </w:rPr>
        <w:t xml:space="preserve"> осуществления части 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полномочий по решению вопросов 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местного значения администрации </w:t>
      </w:r>
    </w:p>
    <w:p w:rsidR="00F75D54" w:rsidRPr="007222D9" w:rsidRDefault="00F75D54" w:rsidP="00935BB9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                                                                                                  Ханты-Мансийского района</w:t>
      </w:r>
    </w:p>
    <w:p w:rsidR="00F75D54" w:rsidRPr="007222D9" w:rsidRDefault="00F75D54" w:rsidP="00935BB9">
      <w:pPr>
        <w:jc w:val="right"/>
        <w:rPr>
          <w:rFonts w:ascii="Times New Roman" w:hAnsi="Times New Roman"/>
        </w:rPr>
      </w:pPr>
      <w:r w:rsidRPr="007222D9">
        <w:rPr>
          <w:rFonts w:ascii="Times New Roman" w:hAnsi="Times New Roman"/>
          <w:sz w:val="24"/>
          <w:szCs w:val="24"/>
        </w:rPr>
        <w:t>от «____» ___________ 20</w:t>
      </w:r>
      <w:r>
        <w:rPr>
          <w:rFonts w:ascii="Times New Roman" w:hAnsi="Times New Roman"/>
          <w:sz w:val="24"/>
          <w:szCs w:val="24"/>
        </w:rPr>
        <w:t>__</w:t>
      </w:r>
      <w:r w:rsidRPr="007222D9">
        <w:rPr>
          <w:rFonts w:ascii="Times New Roman" w:hAnsi="Times New Roman"/>
          <w:sz w:val="24"/>
          <w:szCs w:val="24"/>
        </w:rPr>
        <w:t> года</w:t>
      </w:r>
    </w:p>
    <w:p w:rsidR="00F75D54" w:rsidRPr="007222D9" w:rsidRDefault="00F75D54" w:rsidP="00935B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D54" w:rsidRPr="007222D9" w:rsidRDefault="00F75D54" w:rsidP="00935B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 xml:space="preserve">Порядок </w:t>
      </w:r>
    </w:p>
    <w:p w:rsidR="00F75D54" w:rsidRPr="007222D9" w:rsidRDefault="00F75D54" w:rsidP="0093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2D9">
        <w:rPr>
          <w:rFonts w:ascii="Times New Roman" w:hAnsi="Times New Roman"/>
          <w:sz w:val="24"/>
          <w:szCs w:val="24"/>
        </w:rPr>
        <w:t>расчета объема межбюджетных трансфертов на исполнение принимаемых полномочий</w:t>
      </w:r>
    </w:p>
    <w:p w:rsidR="00F75D54" w:rsidRPr="007222D9" w:rsidRDefault="00F75D54" w:rsidP="00935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5D54" w:rsidRPr="00CE7468" w:rsidRDefault="00F75D54" w:rsidP="00935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2D9">
        <w:rPr>
          <w:rFonts w:ascii="Times New Roman" w:hAnsi="Times New Roman"/>
          <w:sz w:val="24"/>
          <w:szCs w:val="24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Pr="00CE7468">
        <w:rPr>
          <w:rFonts w:ascii="Times New Roman" w:hAnsi="Times New Roman"/>
          <w:sz w:val="24"/>
          <w:szCs w:val="24"/>
        </w:rPr>
        <w:t>Кедровый</w:t>
      </w:r>
      <w:r w:rsidRPr="00CE7468">
        <w:rPr>
          <w:sz w:val="24"/>
          <w:szCs w:val="24"/>
        </w:rPr>
        <w:t xml:space="preserve"> </w:t>
      </w:r>
      <w:r w:rsidRPr="00CE7468">
        <w:rPr>
          <w:rFonts w:ascii="Times New Roman" w:hAnsi="Times New Roman"/>
          <w:sz w:val="24"/>
          <w:szCs w:val="24"/>
          <w:shd w:val="clear" w:color="auto" w:fill="FFFFFF"/>
        </w:rPr>
        <w:t xml:space="preserve">в бюджет Ханты-Мансийского района, на осуществление полномочий </w:t>
      </w:r>
      <w:r w:rsidRPr="00CE7468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сельского поселения, указанных в статье 3 Соглашения </w:t>
      </w:r>
      <w:r w:rsidRPr="00CE7468">
        <w:rPr>
          <w:rFonts w:ascii="Times New Roman" w:hAnsi="Times New Roman"/>
          <w:b/>
          <w:spacing w:val="1"/>
          <w:sz w:val="24"/>
          <w:szCs w:val="24"/>
          <w:shd w:val="clear" w:color="auto" w:fill="FFFFFF"/>
        </w:rPr>
        <w:t>(</w:t>
      </w:r>
      <w:r w:rsidRPr="00CE7468">
        <w:rPr>
          <w:rFonts w:ascii="Times New Roman" w:hAnsi="Times New Roman"/>
          <w:b/>
          <w:sz w:val="24"/>
          <w:szCs w:val="24"/>
          <w:shd w:val="clear" w:color="auto" w:fill="FFFFFF"/>
        </w:rPr>
        <w:t>Y)</w:t>
      </w:r>
      <w:r w:rsidRPr="00CE7468">
        <w:rPr>
          <w:rFonts w:ascii="Times New Roman" w:hAnsi="Times New Roman"/>
          <w:sz w:val="24"/>
          <w:szCs w:val="24"/>
          <w:shd w:val="clear" w:color="auto" w:fill="FFFFFF"/>
        </w:rPr>
        <w:t>, определяется как:</w:t>
      </w:r>
    </w:p>
    <w:p w:rsidR="00F75D54" w:rsidRPr="00CE7468" w:rsidRDefault="00F75D54" w:rsidP="00935B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 xml:space="preserve">Y = (F+R) x N, </w:t>
      </w:r>
      <w:r w:rsidRPr="00CE7468">
        <w:rPr>
          <w:rFonts w:ascii="Times New Roman" w:hAnsi="Times New Roman"/>
          <w:sz w:val="24"/>
          <w:szCs w:val="24"/>
        </w:rPr>
        <w:t>где:</w:t>
      </w:r>
    </w:p>
    <w:p w:rsidR="00F75D54" w:rsidRPr="00CE7468" w:rsidRDefault="00F75D54" w:rsidP="00935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D54" w:rsidRPr="00CE7468" w:rsidRDefault="00F75D54" w:rsidP="00935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 xml:space="preserve">F – </w:t>
      </w:r>
      <w:r w:rsidRPr="00CE7468">
        <w:rPr>
          <w:rFonts w:ascii="Times New Roman" w:hAnsi="Times New Roman"/>
          <w:sz w:val="24"/>
          <w:szCs w:val="24"/>
        </w:rPr>
        <w:t>расходы на оплату труда (с учетом начислений) в год одной штатной единицы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№ 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F75D54" w:rsidRPr="00CE7468" w:rsidRDefault="00F75D54" w:rsidP="00935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 xml:space="preserve">R – </w:t>
      </w:r>
      <w:r w:rsidRPr="00CE7468">
        <w:rPr>
          <w:rFonts w:ascii="Times New Roman" w:hAnsi="Times New Roman"/>
          <w:sz w:val="24"/>
          <w:szCs w:val="24"/>
        </w:rPr>
        <w:t>социальные гарантии (санаторно-курортное лечение, проезд к месту санаторно-курортного лечения, проезд к месту использования отпуска и обратно) и расходы на материально-техническое обеспечение (командировочные расходы, канцелярские товары) одного специалиста органов администрации Ханты-Мансийского района в год;</w:t>
      </w:r>
    </w:p>
    <w:p w:rsidR="00F75D54" w:rsidRPr="00CE7468" w:rsidRDefault="00F75D54" w:rsidP="00935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 xml:space="preserve">N – </w:t>
      </w:r>
      <w:r w:rsidRPr="00CE7468">
        <w:rPr>
          <w:rFonts w:ascii="Times New Roman" w:hAnsi="Times New Roman"/>
          <w:sz w:val="24"/>
          <w:szCs w:val="24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</w:t>
      </w:r>
      <w:r>
        <w:rPr>
          <w:rFonts w:ascii="Times New Roman" w:hAnsi="Times New Roman"/>
          <w:sz w:val="24"/>
          <w:szCs w:val="24"/>
        </w:rPr>
        <w:t>.</w:t>
      </w:r>
    </w:p>
    <w:p w:rsidR="00F75D54" w:rsidRDefault="00F75D54" w:rsidP="00935B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D54" w:rsidRPr="00CE7468" w:rsidRDefault="00F75D54" w:rsidP="00935B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D54" w:rsidRPr="00CE7468" w:rsidRDefault="00F75D54" w:rsidP="00935B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>F+R = 864 662,00 + 107 664,0 = 972 326,00 рублей</w:t>
      </w:r>
    </w:p>
    <w:p w:rsidR="00F75D54" w:rsidRPr="00CE7468" w:rsidRDefault="00F75D54" w:rsidP="00935BB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>N = 0,</w:t>
      </w:r>
      <w:r>
        <w:rPr>
          <w:rFonts w:ascii="Times New Roman" w:hAnsi="Times New Roman"/>
          <w:b/>
          <w:sz w:val="24"/>
          <w:szCs w:val="24"/>
        </w:rPr>
        <w:t>023</w:t>
      </w:r>
      <w:r w:rsidRPr="00CE7468">
        <w:rPr>
          <w:rFonts w:ascii="Times New Roman" w:hAnsi="Times New Roman"/>
          <w:b/>
          <w:sz w:val="24"/>
          <w:szCs w:val="24"/>
        </w:rPr>
        <w:t xml:space="preserve"> - штатная единица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5D54" w:rsidRPr="00CE7468" w:rsidRDefault="00F75D54" w:rsidP="00935B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E7468">
        <w:rPr>
          <w:rFonts w:ascii="Times New Roman" w:hAnsi="Times New Roman"/>
          <w:b/>
          <w:sz w:val="24"/>
          <w:szCs w:val="24"/>
        </w:rPr>
        <w:t>Y = 972 326,00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7468">
        <w:rPr>
          <w:rFonts w:ascii="Times New Roman" w:hAnsi="Times New Roman"/>
          <w:b/>
          <w:sz w:val="24"/>
          <w:szCs w:val="24"/>
        </w:rPr>
        <w:t>х 0,</w:t>
      </w:r>
      <w:r>
        <w:rPr>
          <w:rFonts w:ascii="Times New Roman" w:hAnsi="Times New Roman"/>
          <w:b/>
          <w:sz w:val="24"/>
          <w:szCs w:val="24"/>
        </w:rPr>
        <w:t xml:space="preserve">023 </w:t>
      </w:r>
      <w:r w:rsidRPr="00CE7468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22 363,50</w:t>
      </w:r>
      <w:r w:rsidRPr="00CE7468">
        <w:rPr>
          <w:rFonts w:ascii="Times New Roman" w:hAnsi="Times New Roman"/>
          <w:b/>
          <w:sz w:val="24"/>
          <w:szCs w:val="24"/>
        </w:rPr>
        <w:t xml:space="preserve"> рублей</w:t>
      </w:r>
    </w:p>
    <w:p w:rsidR="00F75D54" w:rsidRDefault="00F75D54" w:rsidP="00935B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F75D54" w:rsidRDefault="00F75D54" w:rsidP="00935B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F75D54" w:rsidRDefault="00F75D54" w:rsidP="00935B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F75D54" w:rsidRDefault="00F75D54" w:rsidP="00935B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F75D54" w:rsidRDefault="00F75D54" w:rsidP="00204064">
      <w:pPr>
        <w:pStyle w:val="ConsPlusTitle"/>
        <w:widowControl/>
        <w:rPr>
          <w:rFonts w:cs="Times New Roman"/>
          <w:sz w:val="24"/>
          <w:szCs w:val="24"/>
        </w:rPr>
      </w:pPr>
    </w:p>
    <w:sectPr w:rsidR="00F75D54" w:rsidSect="00935B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9C0"/>
    <w:multiLevelType w:val="hybridMultilevel"/>
    <w:tmpl w:val="A0EAE27A"/>
    <w:lvl w:ilvl="0" w:tplc="F028F6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7936310"/>
    <w:multiLevelType w:val="hybridMultilevel"/>
    <w:tmpl w:val="122C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D922B6"/>
    <w:multiLevelType w:val="hybridMultilevel"/>
    <w:tmpl w:val="6220DE0E"/>
    <w:lvl w:ilvl="0" w:tplc="7A0A3994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F673B4D"/>
    <w:multiLevelType w:val="hybridMultilevel"/>
    <w:tmpl w:val="1CAA1996"/>
    <w:lvl w:ilvl="0" w:tplc="FA9028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064"/>
    <w:rsid w:val="00037C76"/>
    <w:rsid w:val="00041B32"/>
    <w:rsid w:val="000458A1"/>
    <w:rsid w:val="0005519B"/>
    <w:rsid w:val="00057BB2"/>
    <w:rsid w:val="000675DC"/>
    <w:rsid w:val="000B0007"/>
    <w:rsid w:val="000C0C72"/>
    <w:rsid w:val="000D2E30"/>
    <w:rsid w:val="000E5C2B"/>
    <w:rsid w:val="000F68B2"/>
    <w:rsid w:val="00103CCE"/>
    <w:rsid w:val="001A2312"/>
    <w:rsid w:val="001A7F77"/>
    <w:rsid w:val="001F330F"/>
    <w:rsid w:val="00204064"/>
    <w:rsid w:val="00215D95"/>
    <w:rsid w:val="00235E9F"/>
    <w:rsid w:val="0025344C"/>
    <w:rsid w:val="002F5DC3"/>
    <w:rsid w:val="00320C2E"/>
    <w:rsid w:val="00334378"/>
    <w:rsid w:val="00381C87"/>
    <w:rsid w:val="00384ED2"/>
    <w:rsid w:val="0039668A"/>
    <w:rsid w:val="003B7DAC"/>
    <w:rsid w:val="003D7F40"/>
    <w:rsid w:val="003F3E09"/>
    <w:rsid w:val="00402AB7"/>
    <w:rsid w:val="0041580A"/>
    <w:rsid w:val="00421FBA"/>
    <w:rsid w:val="00436503"/>
    <w:rsid w:val="00464310"/>
    <w:rsid w:val="0046685C"/>
    <w:rsid w:val="004C1922"/>
    <w:rsid w:val="004C3697"/>
    <w:rsid w:val="004C3BAD"/>
    <w:rsid w:val="004D69C5"/>
    <w:rsid w:val="004D76FE"/>
    <w:rsid w:val="004E153D"/>
    <w:rsid w:val="004E6F92"/>
    <w:rsid w:val="00507A2F"/>
    <w:rsid w:val="00520A9A"/>
    <w:rsid w:val="0052118A"/>
    <w:rsid w:val="00565EE5"/>
    <w:rsid w:val="0057680F"/>
    <w:rsid w:val="0059150D"/>
    <w:rsid w:val="00595D78"/>
    <w:rsid w:val="005A3091"/>
    <w:rsid w:val="005B0153"/>
    <w:rsid w:val="00611053"/>
    <w:rsid w:val="00627F92"/>
    <w:rsid w:val="00672EEE"/>
    <w:rsid w:val="006905C7"/>
    <w:rsid w:val="006974B5"/>
    <w:rsid w:val="006A1905"/>
    <w:rsid w:val="006B651E"/>
    <w:rsid w:val="006D17A1"/>
    <w:rsid w:val="006E5B0E"/>
    <w:rsid w:val="006E6C96"/>
    <w:rsid w:val="006F073C"/>
    <w:rsid w:val="007222D9"/>
    <w:rsid w:val="00737776"/>
    <w:rsid w:val="00747B9E"/>
    <w:rsid w:val="00755D84"/>
    <w:rsid w:val="007733BF"/>
    <w:rsid w:val="007C17B2"/>
    <w:rsid w:val="007D02C3"/>
    <w:rsid w:val="007E22BE"/>
    <w:rsid w:val="007E2E3A"/>
    <w:rsid w:val="007F0662"/>
    <w:rsid w:val="0080768A"/>
    <w:rsid w:val="0081524E"/>
    <w:rsid w:val="00835236"/>
    <w:rsid w:val="00856C55"/>
    <w:rsid w:val="00866B58"/>
    <w:rsid w:val="008B3CE3"/>
    <w:rsid w:val="008B7408"/>
    <w:rsid w:val="008D0BB0"/>
    <w:rsid w:val="008D3DE9"/>
    <w:rsid w:val="008D6B9F"/>
    <w:rsid w:val="008E3DD5"/>
    <w:rsid w:val="008E47A1"/>
    <w:rsid w:val="008F01C2"/>
    <w:rsid w:val="00904908"/>
    <w:rsid w:val="009049FE"/>
    <w:rsid w:val="00923F4A"/>
    <w:rsid w:val="00935BB9"/>
    <w:rsid w:val="00982F6F"/>
    <w:rsid w:val="009D5B91"/>
    <w:rsid w:val="009E705E"/>
    <w:rsid w:val="009F74EF"/>
    <w:rsid w:val="00A12C8C"/>
    <w:rsid w:val="00A206CA"/>
    <w:rsid w:val="00A46B27"/>
    <w:rsid w:val="00A80D39"/>
    <w:rsid w:val="00AA55F8"/>
    <w:rsid w:val="00AA6ACF"/>
    <w:rsid w:val="00AC4649"/>
    <w:rsid w:val="00AD4184"/>
    <w:rsid w:val="00AE09B1"/>
    <w:rsid w:val="00AE4E07"/>
    <w:rsid w:val="00B06F76"/>
    <w:rsid w:val="00B11FB8"/>
    <w:rsid w:val="00B26464"/>
    <w:rsid w:val="00B771C8"/>
    <w:rsid w:val="00B97087"/>
    <w:rsid w:val="00BA23A9"/>
    <w:rsid w:val="00BB2CF9"/>
    <w:rsid w:val="00BC3317"/>
    <w:rsid w:val="00BC601C"/>
    <w:rsid w:val="00BE44C3"/>
    <w:rsid w:val="00BF3246"/>
    <w:rsid w:val="00C07B34"/>
    <w:rsid w:val="00C23139"/>
    <w:rsid w:val="00C2641D"/>
    <w:rsid w:val="00C46D08"/>
    <w:rsid w:val="00C47A25"/>
    <w:rsid w:val="00CA29E9"/>
    <w:rsid w:val="00CB2014"/>
    <w:rsid w:val="00CD15B2"/>
    <w:rsid w:val="00CD60FE"/>
    <w:rsid w:val="00CE7468"/>
    <w:rsid w:val="00D2169A"/>
    <w:rsid w:val="00D418B1"/>
    <w:rsid w:val="00DC6E70"/>
    <w:rsid w:val="00DE5132"/>
    <w:rsid w:val="00DF2C14"/>
    <w:rsid w:val="00E1763E"/>
    <w:rsid w:val="00E3381E"/>
    <w:rsid w:val="00E36393"/>
    <w:rsid w:val="00E4541C"/>
    <w:rsid w:val="00E63814"/>
    <w:rsid w:val="00E77975"/>
    <w:rsid w:val="00E80A16"/>
    <w:rsid w:val="00E87045"/>
    <w:rsid w:val="00EF18B6"/>
    <w:rsid w:val="00F00F0F"/>
    <w:rsid w:val="00F56719"/>
    <w:rsid w:val="00F75D54"/>
    <w:rsid w:val="00F909BC"/>
    <w:rsid w:val="00F925AC"/>
    <w:rsid w:val="00F97533"/>
    <w:rsid w:val="00FA3608"/>
    <w:rsid w:val="00FA3A34"/>
    <w:rsid w:val="00FB0CDD"/>
    <w:rsid w:val="00FE27DD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6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Arial"/>
      <w:sz w:val="28"/>
      <w:szCs w:val="20"/>
    </w:rPr>
  </w:style>
  <w:style w:type="paragraph" w:customStyle="1" w:styleId="ConsPlusTitle">
    <w:name w:val="ConsPlusTitle"/>
    <w:basedOn w:val="ConsPlusNormal"/>
    <w:uiPriority w:val="99"/>
    <w:rsid w:val="00204064"/>
    <w:pPr>
      <w:ind w:firstLine="0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204064"/>
    <w:rPr>
      <w:rFonts w:cs="Times New Roman"/>
      <w:color w:val="0000FF"/>
      <w:u w:val="single"/>
    </w:rPr>
  </w:style>
  <w:style w:type="paragraph" w:customStyle="1" w:styleId="Title">
    <w:name w:val="Title!Название НПА"/>
    <w:basedOn w:val="Normal"/>
    <w:uiPriority w:val="99"/>
    <w:rsid w:val="00204064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99"/>
    <w:qFormat/>
    <w:rsid w:val="007F0662"/>
    <w:pPr>
      <w:jc w:val="right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F0662"/>
    <w:rPr>
      <w:sz w:val="22"/>
      <w:lang w:eastAsia="en-US"/>
    </w:rPr>
  </w:style>
  <w:style w:type="table" w:styleId="TableGrid">
    <w:name w:val="Table Grid"/>
    <w:basedOn w:val="TableNormal"/>
    <w:uiPriority w:val="99"/>
    <w:rsid w:val="006110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651E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935BB9"/>
    <w:rPr>
      <w:rFonts w:cs="Times New Roman"/>
      <w:b/>
      <w:bCs/>
      <w:sz w:val="24"/>
      <w:szCs w:val="24"/>
      <w:shd w:val="clear" w:color="auto" w:fill="FFFFFF"/>
      <w:lang w:bidi="ar-SA"/>
    </w:rPr>
  </w:style>
  <w:style w:type="character" w:customStyle="1" w:styleId="31">
    <w:name w:val="Основной текст (3) + Курсив"/>
    <w:basedOn w:val="3"/>
    <w:uiPriority w:val="99"/>
    <w:rsid w:val="00935BB9"/>
    <w:rPr>
      <w:i/>
      <w:iCs/>
    </w:rPr>
  </w:style>
  <w:style w:type="paragraph" w:customStyle="1" w:styleId="30">
    <w:name w:val="Основной текст (3)"/>
    <w:basedOn w:val="Normal"/>
    <w:link w:val="3"/>
    <w:uiPriority w:val="99"/>
    <w:rsid w:val="00935BB9"/>
    <w:pPr>
      <w:shd w:val="clear" w:color="auto" w:fill="FFFFFF"/>
      <w:spacing w:before="240" w:after="240" w:line="312" w:lineRule="exact"/>
      <w:jc w:val="center"/>
    </w:pPr>
    <w:rPr>
      <w:rFonts w:ascii="Times New Roman" w:hAnsi="Times New Roman"/>
      <w:b/>
      <w:bCs/>
      <w:noProof/>
      <w:sz w:val="24"/>
      <w:szCs w:val="24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827BDB4A56405F83D93DDF3FC237B7606E6E92E28BE12453B4E978D2440D4353EBAEAAE73A48BI5z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8DD0E5907474710FBAE3292CB2441E6415CADA2D4A83I7z2N" TargetMode="External"/><Relationship Id="rId5" Type="http://schemas.openxmlformats.org/officeDocument/2006/relationships/hyperlink" Target="file:///C:\Users\boldirevanv\Downloads\&#1088;&#1077;&#1096;&#1077;&#1085;&#1080;&#1077;%20&#8470;%20174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11</Pages>
  <Words>3472</Words>
  <Characters>19795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boldirevanv</dc:creator>
  <cp:keywords/>
  <dc:description/>
  <cp:lastModifiedBy>1</cp:lastModifiedBy>
  <cp:revision>7</cp:revision>
  <cp:lastPrinted>2022-12-28T10:02:00Z</cp:lastPrinted>
  <dcterms:created xsi:type="dcterms:W3CDTF">2022-10-25T10:10:00Z</dcterms:created>
  <dcterms:modified xsi:type="dcterms:W3CDTF">2022-12-28T10:15:00Z</dcterms:modified>
</cp:coreProperties>
</file>